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 </w:t>
      </w: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br w:type="textWrapping" w:clear="all"/>
        <w:t xml:space="preserve">к приказу АО «</w:t>
      </w:r>
      <w:r>
        <w:rPr>
          <w:rFonts w:ascii="Times New Roman" w:hAnsi="Times New Roman"/>
          <w:sz w:val="20"/>
          <w:szCs w:val="20"/>
        </w:rPr>
        <w:t xml:space="preserve">Россети Янтарь</w:t>
      </w:r>
      <w:r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</w:r>
    </w:p>
    <w:p>
      <w:pPr>
        <w:pStyle w:val="616"/>
        <w:spacing w:after="0"/>
        <w:ind w:firstLine="27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_____________№__________</w:t>
      </w:r>
      <w:r>
        <w:rPr>
          <w:rFonts w:ascii="Times New Roman" w:hAnsi="Times New Roman"/>
          <w:sz w:val="20"/>
          <w:szCs w:val="20"/>
        </w:rPr>
      </w:r>
    </w:p>
    <w:p>
      <w:pPr>
        <w:pStyle w:val="62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1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УСЛОВИЯ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1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типового договора об осуществлении технологического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1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присоединения к электрическим сетям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1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16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(для физических лиц в целях технологического присоединения энергопринимающих устройств</w:t>
      </w:r>
      <w:r>
        <w:rPr>
          <w:rFonts w:ascii="Times New Roman" w:hAnsi="Times New Roman"/>
          <w:i/>
        </w:rPr>
        <w:t xml:space="preserve">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 и которые используются для бытовых и иных нужд, не связанных с осуществлением предпринимательской дея</w:t>
      </w:r>
      <w:r>
        <w:rPr>
          <w:rFonts w:ascii="Times New Roman" w:hAnsi="Times New Roman"/>
          <w:i/>
        </w:rPr>
        <w:t xml:space="preserve">тельности, для юридических лиц ил</w:t>
      </w:r>
      <w:r>
        <w:rPr>
          <w:rFonts w:ascii="Times New Roman" w:hAnsi="Times New Roman"/>
          <w:i/>
        </w:rPr>
        <w:t xml:space="preserve">и индивидуальных предпринимателей в целях технологического присоединения энергопринимающих устройств, максимальная мощность которых составляет до 150 кВт включительно (с учетом ранее присоединенных в данной точке присоединения энергопринимающих устройств))</w:t>
      </w:r>
      <w:r>
        <w:rPr>
          <w:rFonts w:ascii="Times New Roman" w:hAnsi="Times New Roman"/>
          <w:i/>
        </w:rPr>
      </w:r>
    </w:p>
    <w:p>
      <w:pPr>
        <w:pStyle w:val="61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616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b/>
          <w:sz w:val="26"/>
          <w:szCs w:val="26"/>
        </w:rPr>
        <w:t xml:space="preserve">А</w:t>
      </w:r>
      <w:r>
        <w:rPr>
          <w:rFonts w:ascii="Times New Roman" w:hAnsi="Times New Roman" w:cs="Times New Roman"/>
          <w:b/>
          <w:sz w:val="26"/>
          <w:szCs w:val="26"/>
        </w:rPr>
        <w:t xml:space="preserve">кционерным обществом «Россети Янтарь» </w:t>
      </w:r>
      <w:r>
        <w:rPr>
          <w:rFonts w:ascii="Times New Roman" w:hAnsi="Times New Roman" w:cs="Times New Roman"/>
          <w:sz w:val="26"/>
          <w:szCs w:val="26"/>
        </w:rPr>
        <w:t xml:space="preserve">(ОГРН </w:t>
      </w:r>
      <w:r>
        <w:rPr>
          <w:rFonts w:ascii="Times New Roman" w:hAnsi="Times New Roman" w:cs="Times New Roman"/>
          <w:bCs/>
          <w:sz w:val="26"/>
          <w:szCs w:val="26"/>
        </w:rPr>
        <w:t xml:space="preserve">1023900764832</w:t>
      </w:r>
      <w:r>
        <w:rPr>
          <w:rFonts w:ascii="Times New Roman" w:hAnsi="Times New Roman" w:cs="Times New Roman"/>
          <w:sz w:val="26"/>
          <w:szCs w:val="26"/>
        </w:rPr>
        <w:t xml:space="preserve">), именуемым в дальнейшем сетевой организацией, с одной стороны и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___________________________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(</w:t>
      </w:r>
      <w:r>
        <w:rPr>
          <w:rFonts w:ascii="Times New Roman" w:hAnsi="Times New Roman" w:cs="Times New Roman"/>
          <w:i/>
          <w:sz w:val="22"/>
          <w:szCs w:val="22"/>
        </w:rPr>
        <w:t xml:space="preserve">паспорт серии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__________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___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___,</w:t>
      </w:r>
      <w:r>
        <w:rPr>
          <w:rFonts w:ascii="Times New Roman" w:hAnsi="Times New Roman" w:cs="Times New Roman"/>
          <w:i/>
          <w:sz w:val="22"/>
          <w:szCs w:val="22"/>
        </w:rPr>
        <w:t xml:space="preserve"> выдан: 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г. </w:t>
      </w:r>
      <w:r>
        <w:rPr>
          <w:rFonts w:ascii="Times New Roman" w:hAnsi="Times New Roman" w:cs="Times New Roman"/>
          <w:i/>
          <w:sz w:val="22"/>
          <w:szCs w:val="22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(для физ. лиц),</w:t>
      </w:r>
      <w:r>
        <w:rPr>
          <w:rFonts w:ascii="Times New Roman" w:hAnsi="Times New Roman" w:cs="Times New Roman"/>
          <w:i/>
          <w:sz w:val="22"/>
          <w:szCs w:val="22"/>
        </w:rPr>
        <w:t xml:space="preserve"> либо </w:t>
      </w:r>
      <w:r>
        <w:rPr>
          <w:rFonts w:ascii="Times New Roman" w:hAnsi="Times New Roman" w:cs="Times New Roman"/>
          <w:i/>
          <w:sz w:val="22"/>
          <w:szCs w:val="22"/>
        </w:rPr>
        <w:t xml:space="preserve">полное наименование юридического лица, номер записи в Едином госуда</w:t>
      </w:r>
      <w:r>
        <w:rPr>
          <w:rFonts w:ascii="Times New Roman" w:hAnsi="Times New Roman" w:cs="Times New Roman"/>
          <w:i/>
          <w:sz w:val="22"/>
          <w:szCs w:val="22"/>
        </w:rPr>
        <w:t xml:space="preserve">рственном реестре юридических лиц с указанием фамилии, имени, отчества лица, действующего от имени этого юридического лица, наименования и реквизитов документа, на основании которого он действует, либо фамилия, имя, отчество индивидуального предпринимателя</w:t>
      </w:r>
      <w:r>
        <w:rPr>
          <w:rFonts w:ascii="Times New Roman" w:hAnsi="Times New Roman" w:cs="Times New Roman"/>
          <w:i/>
          <w:sz w:val="22"/>
          <w:szCs w:val="22"/>
        </w:rPr>
        <w:t xml:space="preserve">, номер записи в Едином государственном реестре индивидуальных предпринимателей и дата ее внесения в реестр</w:t>
      </w:r>
      <w:r>
        <w:rPr>
          <w:rFonts w:ascii="Times New Roman" w:hAnsi="Times New Roman" w:cs="Times New Roman"/>
          <w:i/>
          <w:sz w:val="22"/>
          <w:szCs w:val="22"/>
        </w:rPr>
        <w:t xml:space="preserve">. </w:t>
      </w:r>
      <w:r>
        <w:rPr>
          <w:rFonts w:ascii="Times New Roman" w:hAnsi="Times New Roman" w:cs="Times New Roman"/>
          <w:i/>
          <w:sz w:val="22"/>
          <w:szCs w:val="22"/>
        </w:rPr>
        <w:t xml:space="preserve">В случае, если договор заключается представителем ин</w:t>
      </w:r>
      <w:r>
        <w:rPr>
          <w:rFonts w:ascii="Times New Roman" w:hAnsi="Times New Roman" w:cs="Times New Roman"/>
          <w:i/>
          <w:sz w:val="22"/>
          <w:szCs w:val="22"/>
        </w:rPr>
        <w:t xml:space="preserve">дивидуального предпринимателя, </w:t>
      </w:r>
      <w:r>
        <w:rPr>
          <w:rFonts w:ascii="Times New Roman" w:hAnsi="Times New Roman" w:cs="Times New Roman"/>
          <w:i/>
          <w:sz w:val="22"/>
          <w:szCs w:val="22"/>
        </w:rPr>
        <w:t xml:space="preserve">то вносится указани</w:t>
      </w:r>
      <w:r>
        <w:rPr>
          <w:rFonts w:ascii="Times New Roman" w:hAnsi="Times New Roman" w:cs="Times New Roman"/>
          <w:i/>
          <w:sz w:val="22"/>
          <w:szCs w:val="22"/>
        </w:rPr>
        <w:t xml:space="preserve">е на представительство, а также</w:t>
      </w:r>
      <w:r>
        <w:rPr>
          <w:rFonts w:ascii="Times New Roman" w:hAnsi="Times New Roman" w:cs="Times New Roman"/>
          <w:i/>
          <w:sz w:val="22"/>
          <w:szCs w:val="22"/>
        </w:rPr>
        <w:t xml:space="preserve"> наименование и реквизиты документа, закрепляющего полномочия лица, действующего от его имени</w:t>
      </w:r>
      <w:r>
        <w:rPr>
          <w:rFonts w:ascii="Times New Roman" w:hAnsi="Times New Roman" w:cs="Times New Roman"/>
          <w:i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, именуемым(ой) в дальнейшем заявителем, с другой стороны, вместе именуемыми Сторонами, заключение договора осуществляется на следующих условиях: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1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2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I. Предмет договора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1.</w:t>
      </w:r>
      <w:r>
        <w:rPr>
          <w:rFonts w:ascii="Times New Roman" w:hAnsi="Times New Roman"/>
          <w:sz w:val="26"/>
          <w:szCs w:val="26"/>
        </w:rPr>
        <w:t xml:space="preserve"> Сетева</w:t>
      </w:r>
      <w:r>
        <w:rPr>
          <w:rFonts w:ascii="Times New Roman" w:hAnsi="Times New Roman"/>
          <w:sz w:val="26"/>
          <w:szCs w:val="26"/>
        </w:rPr>
        <w:t xml:space="preserve">я организация принимает на себя</w:t>
      </w:r>
      <w:r>
        <w:rPr>
          <w:rFonts w:ascii="Times New Roman" w:hAnsi="Times New Roman"/>
          <w:sz w:val="26"/>
          <w:szCs w:val="26"/>
        </w:rPr>
        <w:t xml:space="preserve"> обязательства по осуществлению технологического присоединения энергопр</w:t>
      </w:r>
      <w:r>
        <w:rPr>
          <w:rFonts w:ascii="Times New Roman" w:hAnsi="Times New Roman"/>
          <w:sz w:val="26"/>
          <w:szCs w:val="26"/>
        </w:rPr>
        <w:t xml:space="preserve">инимающих устройств заявителя (далее - </w:t>
      </w:r>
      <w:r>
        <w:rPr>
          <w:rFonts w:ascii="Times New Roman" w:hAnsi="Times New Roman"/>
          <w:sz w:val="26"/>
          <w:szCs w:val="26"/>
        </w:rPr>
        <w:t xml:space="preserve">технологическое присоединение) </w:t>
      </w:r>
      <w:r>
        <w:rPr>
          <w:rFonts w:ascii="Times New Roman" w:hAnsi="Times New Roman"/>
          <w:sz w:val="26"/>
          <w:szCs w:val="26"/>
        </w:rPr>
        <w:t xml:space="preserve">объекта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 ___</w:t>
      </w:r>
      <w:r>
        <w:rPr>
          <w:rFonts w:ascii="Times New Roman" w:hAnsi="Times New Roman"/>
          <w:sz w:val="26"/>
          <w:szCs w:val="26"/>
        </w:rPr>
        <w:t xml:space="preserve">___</w:t>
      </w:r>
      <w:r>
        <w:rPr>
          <w:rFonts w:ascii="Times New Roman" w:hAnsi="Times New Roman"/>
          <w:sz w:val="26"/>
          <w:szCs w:val="26"/>
        </w:rPr>
        <w:t xml:space="preserve">_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/>
        </w:rPr>
        <w:t xml:space="preserve">(наименование энергопринимающих устройств)</w:t>
      </w:r>
      <w:r>
        <w:rPr>
          <w:rFonts w:ascii="Times New Roman" w:hAnsi="Times New Roman"/>
          <w:i/>
        </w:rPr>
        <w:t xml:space="preserve">,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том числе по обеспечению готов</w:t>
      </w:r>
      <w:r>
        <w:rPr>
          <w:rFonts w:ascii="Times New Roman" w:hAnsi="Times New Roman"/>
          <w:sz w:val="26"/>
          <w:szCs w:val="26"/>
        </w:rPr>
        <w:t xml:space="preserve">ности объектов электросетевого </w:t>
      </w:r>
      <w:r>
        <w:rPr>
          <w:rFonts w:ascii="Times New Roman" w:hAnsi="Times New Roman"/>
          <w:sz w:val="26"/>
          <w:szCs w:val="26"/>
        </w:rPr>
        <w:t xml:space="preserve">хозяйства (включая их проектирование, строительство, реконструкцию) к присоединению энергопринимающих устройств, урегулированию отношений с третьими лицами в слу</w:t>
      </w:r>
      <w:r>
        <w:rPr>
          <w:rFonts w:ascii="Times New Roman" w:hAnsi="Times New Roman"/>
          <w:sz w:val="26"/>
          <w:szCs w:val="26"/>
        </w:rPr>
        <w:t xml:space="preserve">чае необходимости строительства (модернизации)</w:t>
      </w:r>
      <w:r>
        <w:rPr>
          <w:rFonts w:ascii="Times New Roman" w:hAnsi="Times New Roman"/>
          <w:sz w:val="26"/>
          <w:szCs w:val="26"/>
        </w:rPr>
        <w:t xml:space="preserve"> такими лицами принадлежащих им объект</w:t>
      </w:r>
      <w:r>
        <w:rPr>
          <w:rFonts w:ascii="Times New Roman" w:hAnsi="Times New Roman"/>
          <w:sz w:val="26"/>
          <w:szCs w:val="26"/>
        </w:rPr>
        <w:t xml:space="preserve">ов электросетевого хозяйства </w:t>
      </w:r>
      <w:r>
        <w:rPr>
          <w:rFonts w:ascii="Times New Roman" w:hAnsi="Times New Roman"/>
          <w:sz w:val="26"/>
          <w:szCs w:val="26"/>
        </w:rPr>
        <w:t xml:space="preserve">(энергопринимающих устройств, объектов электроэнергетики), с учетом следующих характеристик: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1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максимальная мощность присоединяемых энергопринимающих устройств, с учетом ранее присоединенной </w:t>
      </w:r>
      <w:r>
        <w:rPr>
          <w:bCs/>
          <w:sz w:val="26"/>
          <w:szCs w:val="26"/>
        </w:rPr>
        <w:t xml:space="preserve">_____</w:t>
      </w:r>
      <w:r>
        <w:rPr>
          <w:sz w:val="26"/>
          <w:szCs w:val="26"/>
        </w:rPr>
        <w:t xml:space="preserve"> кВт;</w:t>
      </w:r>
      <w:r>
        <w:rPr>
          <w:sz w:val="26"/>
          <w:szCs w:val="26"/>
        </w:rPr>
      </w:r>
    </w:p>
    <w:p>
      <w:pPr>
        <w:pStyle w:val="621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категория надежности </w:t>
      </w:r>
      <w:r>
        <w:rPr>
          <w:sz w:val="26"/>
          <w:szCs w:val="26"/>
        </w:rPr>
        <w:t xml:space="preserve">________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</w:p>
    <w:p>
      <w:pPr>
        <w:pStyle w:val="621"/>
        <w:spacing w:before="240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класс напряжения электрических сетей, к которым осуществляется технологическое </w:t>
      </w:r>
      <w:r>
        <w:rPr>
          <w:sz w:val="26"/>
          <w:szCs w:val="26"/>
        </w:rPr>
        <w:t xml:space="preserve">присоединение – </w:t>
      </w:r>
      <w:r>
        <w:rPr>
          <w:sz w:val="26"/>
          <w:szCs w:val="26"/>
        </w:rPr>
        <w:t xml:space="preserve">____ кВ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</w:p>
    <w:p>
      <w:pPr>
        <w:pStyle w:val="616"/>
        <w:spacing w:after="0" w:line="240" w:lineRule="auto"/>
        <w:ind w:firstLine="426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максимальная мощность ранее присоединенных энергопринимающих устройств </w:t>
      </w:r>
      <w:r>
        <w:rPr>
          <w:rFonts w:ascii="Times New Roman" w:hAnsi="Times New Roman"/>
          <w:sz w:val="26"/>
          <w:szCs w:val="26"/>
        </w:rPr>
        <w:t xml:space="preserve">____</w:t>
      </w:r>
      <w:r>
        <w:rPr>
          <w:rFonts w:ascii="Times New Roman" w:hAnsi="Times New Roman"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(кВт)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/>
        </w:rPr>
        <w:t xml:space="preserve">(подлежит указанию, если энергопринимающе</w:t>
      </w:r>
      <w:r>
        <w:rPr>
          <w:rFonts w:ascii="Times New Roman" w:hAnsi="Times New Roman"/>
          <w:i/>
        </w:rPr>
        <w:t xml:space="preserve">е устройство заявителя ранее в надлежащем порядке было технологически присоединено и заявитель имеет документы, подтверждающие указанное технологическое присоединение и наличие ранее присоединенных в данной точке присоединения энергопринимающих устройств).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  <w:p>
      <w:pPr>
        <w:pStyle w:val="622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Заявитель</w:t>
      </w:r>
      <w:r>
        <w:rPr>
          <w:rFonts w:ascii="Times New Roman" w:hAnsi="Times New Roman"/>
          <w:sz w:val="26"/>
          <w:szCs w:val="26"/>
        </w:rPr>
        <w:t xml:space="preserve"> обя</w:t>
      </w:r>
      <w:r>
        <w:rPr>
          <w:rFonts w:ascii="Times New Roman" w:hAnsi="Times New Roman"/>
          <w:sz w:val="26"/>
          <w:szCs w:val="26"/>
        </w:rPr>
        <w:t xml:space="preserve">зуется оплатить расходы на</w:t>
      </w:r>
      <w:r>
        <w:rPr>
          <w:rFonts w:ascii="Times New Roman" w:hAnsi="Times New Roman"/>
          <w:sz w:val="26"/>
          <w:szCs w:val="26"/>
        </w:rPr>
        <w:t xml:space="preserve"> технологическое присоединение в соответствии с условиями договора об осуществлении технологического присоединения к электрическим сетям (далее - договор).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Сетевая организация и заявитель являются сторонами договора (далее -стороны).</w:t>
      </w:r>
      <w:r>
        <w:rPr>
          <w:rFonts w:ascii="Times New Roman" w:hAnsi="Times New Roman"/>
          <w:sz w:val="26"/>
          <w:szCs w:val="26"/>
        </w:rPr>
      </w:r>
    </w:p>
    <w:p>
      <w:pPr>
        <w:pStyle w:val="616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2. Технологическое присоединение необходимо для электроснабжения объекта</w:t>
      </w:r>
      <w:r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 xml:space="preserve">______________________________________________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/>
        </w:rPr>
        <w:t xml:space="preserve">(наименование объектов заявителя),</w:t>
      </w:r>
      <w:r>
        <w:rPr>
          <w:rFonts w:ascii="Times New Roman" w:hAnsi="Times New Roman"/>
          <w:sz w:val="26"/>
          <w:szCs w:val="26"/>
        </w:rPr>
        <w:t xml:space="preserve"> расположенного (к</w:t>
      </w:r>
      <w:r>
        <w:rPr>
          <w:rFonts w:ascii="Times New Roman" w:hAnsi="Times New Roman"/>
          <w:sz w:val="26"/>
          <w:szCs w:val="26"/>
        </w:rPr>
        <w:t xml:space="preserve">оторый будет располагаться) </w:t>
      </w:r>
      <w:r>
        <w:rPr>
          <w:rFonts w:ascii="Times New Roman" w:hAnsi="Times New Roman"/>
          <w:bCs/>
          <w:sz w:val="26"/>
          <w:szCs w:val="26"/>
        </w:rPr>
        <w:t xml:space="preserve">по адресу: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_____________</w:t>
      </w:r>
      <w:r>
        <w:rPr>
          <w:rFonts w:ascii="Times New Roman" w:hAnsi="Times New Roman"/>
          <w:sz w:val="26"/>
          <w:szCs w:val="26"/>
        </w:rPr>
        <w:t xml:space="preserve">_____________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keepNext w:val="0"/>
        <w:spacing w:before="0" w:after="0" w:line="240" w:lineRule="auto"/>
        <w:jc w:val="both"/>
        <w:outlineLvl w:val="0"/>
        <w:rPr>
          <w:rFonts w:ascii="Times New Roman" w:hAnsi="Times New Roman" w:eastAsia="Calibri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3. Точка (точки) присоединения указана в технических условиях для присоединения к электричес</w:t>
      </w:r>
      <w:r>
        <w:rPr>
          <w:rFonts w:ascii="Times New Roman" w:hAnsi="Times New Roman" w:cs="Times New Roman"/>
          <w:b/>
          <w:sz w:val="26"/>
          <w:szCs w:val="26"/>
        </w:rPr>
        <w:t xml:space="preserve">ким сетям (далее - технические</w:t>
      </w:r>
      <w:r>
        <w:rPr>
          <w:rFonts w:ascii="Times New Roman" w:hAnsi="Times New Roman" w:cs="Times New Roman"/>
          <w:b/>
          <w:sz w:val="26"/>
          <w:szCs w:val="26"/>
        </w:rPr>
        <w:t xml:space="preserve"> условия)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и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 располагается на расстоянии ________ 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метров от границы 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участка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 заявителя, на котором располагаются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 (буд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ут 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располагаться)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  <w:t xml:space="preserve">присоединяемые объекты заявителя.</w:t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Calibri" w:cs="Times New Roman"/>
          <w:b/>
          <w:sz w:val="26"/>
          <w:szCs w:val="26"/>
          <w:lang w:eastAsia="ru-RU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4. Технические условия являются неотъемлемой частью договора.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Срок действия технических условий составляет 2 (два) года со дня заключения настоящего договора.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5. Срок выполнения </w:t>
      </w:r>
      <w:r>
        <w:rPr>
          <w:rFonts w:ascii="Times New Roman" w:hAnsi="Times New Roman"/>
          <w:sz w:val="26"/>
          <w:szCs w:val="26"/>
        </w:rPr>
        <w:t xml:space="preserve">мероприятий</w:t>
      </w:r>
      <w:r>
        <w:rPr>
          <w:rFonts w:ascii="Times New Roman" w:hAnsi="Times New Roman"/>
          <w:sz w:val="26"/>
          <w:szCs w:val="26"/>
        </w:rPr>
        <w:t xml:space="preserve"> по технологическому</w:t>
      </w:r>
      <w:r>
        <w:rPr>
          <w:rFonts w:ascii="Times New Roman" w:hAnsi="Times New Roman"/>
          <w:sz w:val="26"/>
          <w:szCs w:val="26"/>
        </w:rPr>
        <w:t xml:space="preserve"> присоединению </w:t>
      </w:r>
      <w:r>
        <w:rPr>
          <w:rFonts w:ascii="Times New Roman" w:hAnsi="Times New Roman"/>
          <w:sz w:val="26"/>
          <w:szCs w:val="26"/>
        </w:rPr>
        <w:t xml:space="preserve">составляет </w:t>
      </w:r>
      <w:r>
        <w:rPr>
          <w:rFonts w:ascii="Times New Roman" w:hAnsi="Times New Roman"/>
          <w:bCs/>
          <w:sz w:val="26"/>
          <w:szCs w:val="26"/>
        </w:rPr>
        <w:t xml:space="preserve">________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 дня заключения договора.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II. Обязанности сторон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ind w:firstLine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6. Сетевая организация обязуется: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надлежащим образом исполнить обязательства по настоящему договору, в том числе по выполнению возложенных на сетевую организацию мероприятий по технологи</w:t>
      </w:r>
      <w:r>
        <w:rPr>
          <w:rFonts w:ascii="Times New Roman" w:hAnsi="Times New Roman"/>
          <w:sz w:val="26"/>
          <w:szCs w:val="26"/>
        </w:rPr>
        <w:t xml:space="preserve">ческому присоединению до точки </w:t>
      </w:r>
      <w:r>
        <w:rPr>
          <w:rFonts w:ascii="Times New Roman" w:hAnsi="Times New Roman"/>
          <w:sz w:val="26"/>
          <w:szCs w:val="26"/>
        </w:rPr>
        <w:t xml:space="preserve">присоединения </w:t>
      </w:r>
      <w:r>
        <w:rPr>
          <w:rFonts w:ascii="Times New Roman" w:hAnsi="Times New Roman"/>
          <w:sz w:val="26"/>
          <w:szCs w:val="26"/>
        </w:rPr>
        <w:t xml:space="preserve">энергопринимающих устройств заявителя, а также урегулировать отношения с третьими лицами до границ участка, на котор</w:t>
      </w:r>
      <w:r>
        <w:rPr>
          <w:rFonts w:ascii="Times New Roman" w:hAnsi="Times New Roman"/>
          <w:sz w:val="26"/>
          <w:szCs w:val="26"/>
        </w:rPr>
        <w:t xml:space="preserve">ом расположены присоединяемые </w:t>
      </w:r>
      <w:r>
        <w:rPr>
          <w:rFonts w:ascii="Times New Roman" w:hAnsi="Times New Roman"/>
          <w:sz w:val="26"/>
          <w:szCs w:val="26"/>
        </w:rPr>
        <w:t xml:space="preserve">энергопринимающие устройства заявителя, указанные в технических условиях;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в течение 10 (десяти) р</w:t>
      </w:r>
      <w:r>
        <w:rPr>
          <w:rFonts w:ascii="Times New Roman" w:hAnsi="Times New Roman"/>
          <w:sz w:val="26"/>
          <w:szCs w:val="26"/>
        </w:rPr>
        <w:t xml:space="preserve">абочих дней со дня уведомления заявителем </w:t>
      </w:r>
      <w:r>
        <w:rPr>
          <w:rFonts w:ascii="Times New Roman" w:hAnsi="Times New Roman"/>
          <w:sz w:val="26"/>
          <w:szCs w:val="26"/>
        </w:rPr>
        <w:t xml:space="preserve">сетевой о</w:t>
      </w:r>
      <w:r>
        <w:rPr>
          <w:rFonts w:ascii="Times New Roman" w:hAnsi="Times New Roman"/>
          <w:sz w:val="26"/>
          <w:szCs w:val="26"/>
        </w:rPr>
        <w:t xml:space="preserve">рганизации о выполнении им технических условий осуществить </w:t>
      </w:r>
      <w:r>
        <w:rPr>
          <w:rFonts w:ascii="Times New Roman" w:hAnsi="Times New Roman"/>
          <w:sz w:val="26"/>
          <w:szCs w:val="26"/>
        </w:rPr>
        <w:t xml:space="preserve">проверку выполнения технических условий з</w:t>
      </w:r>
      <w:r>
        <w:rPr>
          <w:rFonts w:ascii="Times New Roman" w:hAnsi="Times New Roman"/>
          <w:sz w:val="26"/>
          <w:szCs w:val="26"/>
        </w:rPr>
        <w:t xml:space="preserve">аявителем, провести с участием </w:t>
      </w:r>
      <w:r>
        <w:rPr>
          <w:rFonts w:ascii="Times New Roman" w:hAnsi="Times New Roman"/>
          <w:sz w:val="26"/>
          <w:szCs w:val="26"/>
        </w:rPr>
        <w:t xml:space="preserve">заявителя </w:t>
      </w:r>
      <w:r>
        <w:rPr>
          <w:rFonts w:ascii="Times New Roman" w:hAnsi="Times New Roman"/>
          <w:sz w:val="26"/>
          <w:szCs w:val="26"/>
        </w:rPr>
        <w:t xml:space="preserve">осмотр</w:t>
      </w:r>
      <w:r>
        <w:rPr>
          <w:rFonts w:ascii="Times New Roman" w:hAnsi="Times New Roman"/>
          <w:sz w:val="26"/>
          <w:szCs w:val="26"/>
        </w:rPr>
        <w:t xml:space="preserve"> (о</w:t>
      </w:r>
      <w:r>
        <w:rPr>
          <w:rFonts w:ascii="Times New Roman" w:hAnsi="Times New Roman"/>
          <w:sz w:val="26"/>
          <w:szCs w:val="26"/>
        </w:rPr>
        <w:t xml:space="preserve">бследование) присоединяемых </w:t>
      </w:r>
      <w:r>
        <w:rPr>
          <w:rFonts w:ascii="Times New Roman" w:hAnsi="Times New Roman"/>
          <w:sz w:val="26"/>
          <w:szCs w:val="26"/>
        </w:rPr>
        <w:t xml:space="preserve">энергопринимающих</w:t>
      </w:r>
      <w:r>
        <w:rPr>
          <w:rFonts w:ascii="Times New Roman" w:hAnsi="Times New Roman"/>
          <w:sz w:val="26"/>
          <w:szCs w:val="26"/>
        </w:rPr>
        <w:t xml:space="preserve"> устройств </w:t>
      </w:r>
      <w:r>
        <w:rPr>
          <w:rFonts w:ascii="Times New Roman" w:hAnsi="Times New Roman"/>
          <w:sz w:val="26"/>
          <w:szCs w:val="26"/>
        </w:rPr>
        <w:t xml:space="preserve">заявителя</w:t>
      </w:r>
      <w:r>
        <w:rPr>
          <w:rFonts w:ascii="Times New Roman" w:hAnsi="Times New Roman"/>
          <w:sz w:val="26"/>
          <w:szCs w:val="26"/>
        </w:rPr>
        <w:t xml:space="preserve"> (за исключением случаев </w:t>
      </w:r>
      <w:r>
        <w:rPr>
          <w:rFonts w:ascii="Times New Roman" w:hAnsi="Times New Roman"/>
          <w:sz w:val="26"/>
          <w:szCs w:val="26"/>
        </w:rPr>
        <w:t xml:space="preserve">осуществления</w:t>
      </w:r>
      <w:r>
        <w:rPr>
          <w:rFonts w:ascii="Times New Roman" w:hAnsi="Times New Roman"/>
          <w:sz w:val="26"/>
          <w:szCs w:val="26"/>
        </w:rPr>
        <w:t xml:space="preserve"> технологического присоединения энергопринимающих устр</w:t>
      </w:r>
      <w:r>
        <w:rPr>
          <w:rFonts w:ascii="Times New Roman" w:hAnsi="Times New Roman"/>
          <w:sz w:val="26"/>
          <w:szCs w:val="26"/>
        </w:rPr>
        <w:t xml:space="preserve">ойств на уровне напряжения 0,4 </w:t>
      </w:r>
      <w:r>
        <w:rPr>
          <w:rFonts w:ascii="Times New Roman" w:hAnsi="Times New Roman"/>
          <w:sz w:val="26"/>
          <w:szCs w:val="26"/>
        </w:rPr>
        <w:t xml:space="preserve">кВ</w:t>
      </w:r>
      <w:r>
        <w:rPr>
          <w:rFonts w:ascii="Times New Roman" w:hAnsi="Times New Roman"/>
          <w:sz w:val="26"/>
          <w:szCs w:val="26"/>
        </w:rPr>
        <w:t xml:space="preserve"> и ниже);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не</w:t>
      </w:r>
      <w:r>
        <w:rPr>
          <w:rFonts w:ascii="Times New Roman" w:hAnsi="Times New Roman"/>
          <w:sz w:val="26"/>
          <w:szCs w:val="26"/>
        </w:rPr>
        <w:t xml:space="preserve"> позднее 8 (восьми) рабочих </w:t>
      </w:r>
      <w:r>
        <w:rPr>
          <w:rFonts w:ascii="Times New Roman" w:hAnsi="Times New Roman"/>
          <w:sz w:val="26"/>
          <w:szCs w:val="26"/>
        </w:rPr>
        <w:t xml:space="preserve">дней со дня</w:t>
      </w:r>
      <w:r>
        <w:rPr>
          <w:rFonts w:ascii="Times New Roman" w:hAnsi="Times New Roman"/>
          <w:sz w:val="26"/>
          <w:szCs w:val="26"/>
        </w:rPr>
        <w:t xml:space="preserve"> проведения осмотра </w:t>
      </w:r>
      <w:r>
        <w:rPr>
          <w:rFonts w:ascii="Times New Roman" w:hAnsi="Times New Roman"/>
          <w:sz w:val="26"/>
          <w:szCs w:val="26"/>
        </w:rPr>
        <w:t xml:space="preserve">(обследования), указанного </w:t>
      </w:r>
      <w:r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 абзаце третьем настоящего</w:t>
      </w:r>
      <w:r>
        <w:rPr>
          <w:rFonts w:ascii="Times New Roman" w:hAnsi="Times New Roman"/>
          <w:sz w:val="26"/>
          <w:szCs w:val="26"/>
        </w:rPr>
        <w:t xml:space="preserve"> пункта, с </w:t>
      </w:r>
      <w:r>
        <w:rPr>
          <w:rFonts w:ascii="Times New Roman" w:hAnsi="Times New Roman"/>
          <w:sz w:val="26"/>
          <w:szCs w:val="26"/>
        </w:rPr>
        <w:t xml:space="preserve">соблюдением срока, установленного пунктом 5 настоящего</w:t>
      </w:r>
      <w:r>
        <w:rPr>
          <w:rFonts w:ascii="Times New Roman" w:hAnsi="Times New Roman"/>
          <w:sz w:val="26"/>
          <w:szCs w:val="26"/>
        </w:rPr>
        <w:t xml:space="preserve"> договора, осуществить </w:t>
      </w:r>
      <w:r>
        <w:rPr>
          <w:rFonts w:ascii="Times New Roman" w:hAnsi="Times New Roman"/>
          <w:sz w:val="26"/>
          <w:szCs w:val="26"/>
        </w:rPr>
        <w:t xml:space="preserve">фактическое присоединение </w:t>
      </w:r>
      <w:r>
        <w:rPr>
          <w:rFonts w:ascii="Times New Roman" w:hAnsi="Times New Roman"/>
          <w:sz w:val="26"/>
          <w:szCs w:val="26"/>
        </w:rPr>
        <w:t xml:space="preserve">энергоприним</w:t>
      </w:r>
      <w:r>
        <w:rPr>
          <w:rFonts w:ascii="Times New Roman" w:hAnsi="Times New Roman"/>
          <w:sz w:val="26"/>
          <w:szCs w:val="26"/>
        </w:rPr>
        <w:t xml:space="preserve">ающих </w:t>
      </w:r>
      <w:r>
        <w:rPr>
          <w:rFonts w:ascii="Times New Roman" w:hAnsi="Times New Roman"/>
          <w:sz w:val="26"/>
          <w:szCs w:val="26"/>
        </w:rPr>
        <w:t xml:space="preserve">устройств заявителя к электрическим сетям, фактический прием (подачу) напряжения  и </w:t>
      </w:r>
      <w:r>
        <w:rPr>
          <w:rFonts w:ascii="Times New Roman" w:hAnsi="Times New Roman"/>
          <w:sz w:val="26"/>
          <w:szCs w:val="26"/>
        </w:rPr>
        <w:t xml:space="preserve">мощности, составить при</w:t>
      </w:r>
      <w:r>
        <w:rPr>
          <w:rFonts w:ascii="Times New Roman" w:hAnsi="Times New Roman"/>
          <w:sz w:val="26"/>
          <w:szCs w:val="26"/>
        </w:rPr>
        <w:t xml:space="preserve"> у</w:t>
      </w:r>
      <w:r>
        <w:rPr>
          <w:rFonts w:ascii="Times New Roman" w:hAnsi="Times New Roman"/>
          <w:sz w:val="26"/>
          <w:szCs w:val="26"/>
        </w:rPr>
        <w:t xml:space="preserve">частии заявителя акт об </w:t>
      </w:r>
      <w:r>
        <w:rPr>
          <w:rFonts w:ascii="Times New Roman" w:hAnsi="Times New Roman"/>
          <w:sz w:val="26"/>
          <w:szCs w:val="26"/>
        </w:rPr>
        <w:t xml:space="preserve">осуществлении технологического присоединения и направить его заявителю (за  исключением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случаев осуществ</w:t>
      </w:r>
      <w:r>
        <w:rPr>
          <w:rFonts w:ascii="Times New Roman" w:hAnsi="Times New Roman"/>
          <w:sz w:val="26"/>
          <w:szCs w:val="26"/>
        </w:rPr>
        <w:t xml:space="preserve">ления</w:t>
      </w:r>
      <w:r>
        <w:rPr>
          <w:rFonts w:ascii="Times New Roman" w:hAnsi="Times New Roman"/>
          <w:sz w:val="26"/>
          <w:szCs w:val="26"/>
        </w:rPr>
        <w:t xml:space="preserve"> технологического  присоединения  энергопринимающих устройств на уровне напряжения 0,4 кВ и ниже).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В</w:t>
      </w:r>
      <w:r>
        <w:rPr>
          <w:rFonts w:ascii="Times New Roman" w:hAnsi="Times New Roman"/>
          <w:sz w:val="26"/>
          <w:szCs w:val="26"/>
        </w:rPr>
        <w:t xml:space="preserve"> случае осуществления технологического</w:t>
      </w:r>
      <w:r>
        <w:rPr>
          <w:rFonts w:ascii="Times New Roman" w:hAnsi="Times New Roman"/>
          <w:sz w:val="26"/>
          <w:szCs w:val="26"/>
        </w:rPr>
        <w:t xml:space="preserve"> присоединения энергопринимающих устройств на уро</w:t>
      </w:r>
      <w:r>
        <w:rPr>
          <w:rFonts w:ascii="Times New Roman" w:hAnsi="Times New Roman"/>
          <w:sz w:val="26"/>
          <w:szCs w:val="26"/>
        </w:rPr>
        <w:t xml:space="preserve">вне напряжения 0,4 кВ и ниже </w:t>
      </w:r>
      <w:r>
        <w:rPr>
          <w:rFonts w:ascii="Times New Roman" w:hAnsi="Times New Roman"/>
          <w:sz w:val="26"/>
          <w:szCs w:val="26"/>
        </w:rPr>
        <w:t xml:space="preserve">сетевая орг</w:t>
      </w:r>
      <w:r>
        <w:rPr>
          <w:rFonts w:ascii="Times New Roman" w:hAnsi="Times New Roman"/>
          <w:sz w:val="26"/>
          <w:szCs w:val="26"/>
        </w:rPr>
        <w:t xml:space="preserve">анизация составляет в </w:t>
      </w:r>
      <w:r>
        <w:rPr>
          <w:rFonts w:ascii="Times New Roman" w:hAnsi="Times New Roman"/>
          <w:sz w:val="26"/>
          <w:szCs w:val="26"/>
        </w:rPr>
        <w:t xml:space="preserve">форме </w:t>
      </w:r>
      <w:r>
        <w:rPr>
          <w:rFonts w:ascii="Times New Roman" w:hAnsi="Times New Roman"/>
          <w:sz w:val="26"/>
          <w:szCs w:val="26"/>
        </w:rPr>
        <w:t xml:space="preserve">электронного документа и </w:t>
      </w:r>
      <w:r>
        <w:rPr>
          <w:rFonts w:ascii="Times New Roman" w:hAnsi="Times New Roman"/>
          <w:sz w:val="26"/>
          <w:szCs w:val="26"/>
        </w:rPr>
        <w:t xml:space="preserve">размещает в личном кабинете заявителя уведомление об обеспечении сетевой организацией возможности присоед</w:t>
      </w:r>
      <w:r>
        <w:rPr>
          <w:rFonts w:ascii="Times New Roman" w:hAnsi="Times New Roman"/>
          <w:sz w:val="26"/>
          <w:szCs w:val="26"/>
        </w:rPr>
        <w:t xml:space="preserve">инения к электрическим сетям, </w:t>
      </w:r>
      <w:r>
        <w:rPr>
          <w:rFonts w:ascii="Times New Roman" w:hAnsi="Times New Roman"/>
          <w:sz w:val="26"/>
          <w:szCs w:val="26"/>
        </w:rPr>
        <w:t xml:space="preserve">подписанное  усиленной </w:t>
      </w:r>
      <w:r>
        <w:rPr>
          <w:rFonts w:ascii="Times New Roman" w:hAnsi="Times New Roman"/>
          <w:sz w:val="26"/>
          <w:szCs w:val="26"/>
        </w:rPr>
        <w:t xml:space="preserve">квалифицированной  электронной </w:t>
      </w:r>
      <w:r>
        <w:rPr>
          <w:rFonts w:ascii="Times New Roman" w:hAnsi="Times New Roman"/>
          <w:sz w:val="26"/>
          <w:szCs w:val="26"/>
        </w:rPr>
        <w:t xml:space="preserve">подпи</w:t>
      </w:r>
      <w:r>
        <w:rPr>
          <w:rFonts w:ascii="Times New Roman" w:hAnsi="Times New Roman"/>
          <w:sz w:val="26"/>
          <w:szCs w:val="26"/>
        </w:rPr>
        <w:t xml:space="preserve">сью  уполномоченного </w:t>
      </w:r>
      <w:r>
        <w:rPr>
          <w:rFonts w:ascii="Times New Roman" w:hAnsi="Times New Roman"/>
          <w:sz w:val="26"/>
          <w:szCs w:val="26"/>
        </w:rPr>
        <w:t xml:space="preserve">лица   сетевой организации, в течение одного раб</w:t>
      </w:r>
      <w:r>
        <w:rPr>
          <w:rFonts w:ascii="Times New Roman" w:hAnsi="Times New Roman"/>
          <w:sz w:val="26"/>
          <w:szCs w:val="26"/>
        </w:rPr>
        <w:t xml:space="preserve">очего дня со  дня  выполнения</w:t>
      </w:r>
      <w:r>
        <w:rPr>
          <w:rFonts w:ascii="Times New Roman" w:hAnsi="Times New Roman"/>
          <w:sz w:val="26"/>
          <w:szCs w:val="26"/>
        </w:rPr>
        <w:t xml:space="preserve"> сетевой организацией   м</w:t>
      </w:r>
      <w:r>
        <w:rPr>
          <w:rFonts w:ascii="Times New Roman" w:hAnsi="Times New Roman"/>
          <w:sz w:val="26"/>
          <w:szCs w:val="26"/>
        </w:rPr>
        <w:t xml:space="preserve">ероприятий,   предусмотренных техническими</w:t>
      </w:r>
      <w:r>
        <w:rPr>
          <w:rFonts w:ascii="Times New Roman" w:hAnsi="Times New Roman"/>
          <w:sz w:val="26"/>
          <w:szCs w:val="26"/>
        </w:rPr>
        <w:t xml:space="preserve"> условиями, отнесенных к обязанностям сетевой организации.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 7.  Сетевая организация при невыполнении заявителем</w:t>
      </w:r>
      <w:r>
        <w:rPr>
          <w:rFonts w:ascii="Times New Roman" w:hAnsi="Times New Roman"/>
          <w:sz w:val="26"/>
          <w:szCs w:val="26"/>
        </w:rPr>
        <w:t xml:space="preserve"> технических </w:t>
      </w:r>
      <w:r>
        <w:rPr>
          <w:rFonts w:ascii="Times New Roman" w:hAnsi="Times New Roman"/>
          <w:sz w:val="26"/>
          <w:szCs w:val="26"/>
        </w:rPr>
        <w:t xml:space="preserve">условий в согласованный срок</w:t>
      </w:r>
      <w:r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 xml:space="preserve"> наличии на дату окончания</w:t>
      </w:r>
      <w:r>
        <w:rPr>
          <w:rFonts w:ascii="Times New Roman" w:hAnsi="Times New Roman"/>
          <w:sz w:val="26"/>
          <w:szCs w:val="26"/>
        </w:rPr>
        <w:t xml:space="preserve"> срока их действия технической возможности технологического присоединения вправе по обращению заявителя продлить срок действия техническ</w:t>
      </w:r>
      <w:r>
        <w:rPr>
          <w:rFonts w:ascii="Times New Roman" w:hAnsi="Times New Roman"/>
          <w:sz w:val="26"/>
          <w:szCs w:val="26"/>
        </w:rPr>
        <w:t xml:space="preserve">их условий. При </w:t>
      </w:r>
      <w:r>
        <w:rPr>
          <w:rFonts w:ascii="Times New Roman" w:hAnsi="Times New Roman"/>
          <w:sz w:val="26"/>
          <w:szCs w:val="26"/>
        </w:rPr>
        <w:t xml:space="preserve">этом дополнительная плата не взимается.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8. Заявитель обязуется: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надлежащим образом исполнить обязательства по настоящему договору, в </w:t>
      </w:r>
      <w:r>
        <w:rPr>
          <w:rFonts w:ascii="Times New Roman" w:hAnsi="Times New Roman"/>
          <w:sz w:val="26"/>
          <w:szCs w:val="26"/>
        </w:rPr>
        <w:t xml:space="preserve">том числе по </w:t>
      </w:r>
      <w:r>
        <w:rPr>
          <w:rFonts w:ascii="Times New Roman" w:hAnsi="Times New Roman"/>
          <w:sz w:val="26"/>
          <w:szCs w:val="26"/>
        </w:rPr>
        <w:t xml:space="preserve">выполнению</w:t>
      </w:r>
      <w:r>
        <w:rPr>
          <w:rFonts w:ascii="Times New Roman" w:hAnsi="Times New Roman"/>
          <w:sz w:val="26"/>
          <w:szCs w:val="26"/>
        </w:rPr>
        <w:t xml:space="preserve"> возложенных на</w:t>
      </w:r>
      <w:r>
        <w:rPr>
          <w:rFonts w:ascii="Times New Roman" w:hAnsi="Times New Roman"/>
          <w:sz w:val="26"/>
          <w:szCs w:val="26"/>
        </w:rPr>
        <w:t xml:space="preserve"> заявителя </w:t>
      </w:r>
      <w:r>
        <w:rPr>
          <w:rFonts w:ascii="Times New Roman" w:hAnsi="Times New Roman"/>
          <w:sz w:val="26"/>
          <w:szCs w:val="26"/>
        </w:rPr>
        <w:t xml:space="preserve">мероприятий по технологическому п</w:t>
      </w:r>
      <w:r>
        <w:rPr>
          <w:rFonts w:ascii="Times New Roman" w:hAnsi="Times New Roman"/>
          <w:sz w:val="26"/>
          <w:szCs w:val="26"/>
        </w:rPr>
        <w:t xml:space="preserve">рисоединению до точки </w:t>
      </w:r>
      <w:r>
        <w:rPr>
          <w:rFonts w:ascii="Times New Roman" w:hAnsi="Times New Roman"/>
          <w:sz w:val="26"/>
          <w:szCs w:val="26"/>
        </w:rPr>
        <w:t xml:space="preserve">присоединения энергопринимающих устройств заяви</w:t>
      </w:r>
      <w:r>
        <w:rPr>
          <w:rFonts w:ascii="Times New Roman" w:hAnsi="Times New Roman"/>
          <w:sz w:val="26"/>
          <w:szCs w:val="26"/>
        </w:rPr>
        <w:t xml:space="preserve">теля, указанной в</w:t>
      </w:r>
      <w:r>
        <w:rPr>
          <w:rFonts w:ascii="Times New Roman" w:hAnsi="Times New Roman"/>
          <w:sz w:val="26"/>
          <w:szCs w:val="26"/>
        </w:rPr>
        <w:t xml:space="preserve"> технических </w:t>
      </w:r>
      <w:r>
        <w:rPr>
          <w:rFonts w:ascii="Times New Roman" w:hAnsi="Times New Roman"/>
          <w:sz w:val="26"/>
          <w:szCs w:val="26"/>
        </w:rPr>
        <w:t xml:space="preserve">условиях, за</w:t>
      </w:r>
      <w:r>
        <w:rPr>
          <w:rFonts w:ascii="Times New Roman" w:hAnsi="Times New Roman"/>
          <w:sz w:val="26"/>
          <w:szCs w:val="26"/>
        </w:rPr>
        <w:t xml:space="preserve"> исключением урегулирования отношений с третьи</w:t>
      </w:r>
      <w:r>
        <w:rPr>
          <w:rFonts w:ascii="Times New Roman" w:hAnsi="Times New Roman"/>
          <w:sz w:val="26"/>
          <w:szCs w:val="26"/>
        </w:rPr>
        <w:t xml:space="preserve">ми лицами до границ участка, на</w:t>
      </w:r>
      <w:r>
        <w:rPr>
          <w:rFonts w:ascii="Times New Roman" w:hAnsi="Times New Roman"/>
          <w:sz w:val="26"/>
          <w:szCs w:val="26"/>
        </w:rPr>
        <w:t xml:space="preserve"> котором </w:t>
      </w:r>
      <w:r>
        <w:rPr>
          <w:rFonts w:ascii="Times New Roman" w:hAnsi="Times New Roman"/>
          <w:sz w:val="26"/>
          <w:szCs w:val="26"/>
        </w:rPr>
        <w:t xml:space="preserve">расположены присоединяемые энергопринимающие</w:t>
      </w:r>
      <w:r>
        <w:rPr>
          <w:rFonts w:ascii="Times New Roman" w:hAnsi="Times New Roman"/>
          <w:sz w:val="26"/>
          <w:szCs w:val="26"/>
        </w:rPr>
        <w:t xml:space="preserve"> у</w:t>
      </w:r>
      <w:r>
        <w:rPr>
          <w:rFonts w:ascii="Times New Roman" w:hAnsi="Times New Roman"/>
          <w:sz w:val="26"/>
          <w:szCs w:val="26"/>
        </w:rPr>
        <w:t xml:space="preserve">стройства </w:t>
      </w:r>
      <w:r>
        <w:rPr>
          <w:rFonts w:ascii="Times New Roman" w:hAnsi="Times New Roman"/>
          <w:sz w:val="26"/>
          <w:szCs w:val="26"/>
        </w:rPr>
        <w:t xml:space="preserve">заявителя, указанные в технических условиях;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в</w:t>
      </w:r>
      <w:r>
        <w:rPr>
          <w:rFonts w:ascii="Times New Roman" w:hAnsi="Times New Roman"/>
          <w:sz w:val="26"/>
          <w:szCs w:val="26"/>
        </w:rPr>
        <w:t xml:space="preserve"> случае осуществления технологического</w:t>
      </w:r>
      <w:r>
        <w:rPr>
          <w:rFonts w:ascii="Times New Roman" w:hAnsi="Times New Roman"/>
          <w:sz w:val="26"/>
          <w:szCs w:val="26"/>
        </w:rPr>
        <w:t xml:space="preserve"> присоединения </w:t>
      </w:r>
      <w:r>
        <w:rPr>
          <w:rFonts w:ascii="Times New Roman" w:hAnsi="Times New Roman"/>
          <w:sz w:val="26"/>
          <w:szCs w:val="26"/>
        </w:rPr>
        <w:t xml:space="preserve">энергопринимающих устройств</w:t>
      </w:r>
      <w:r>
        <w:rPr>
          <w:rFonts w:ascii="Times New Roman" w:hAnsi="Times New Roman"/>
          <w:sz w:val="26"/>
          <w:szCs w:val="26"/>
        </w:rPr>
        <w:t xml:space="preserve"> на </w:t>
      </w:r>
      <w:r>
        <w:rPr>
          <w:rFonts w:ascii="Times New Roman" w:hAnsi="Times New Roman"/>
          <w:sz w:val="26"/>
          <w:szCs w:val="26"/>
        </w:rPr>
        <w:t xml:space="preserve">уровне напряжения выше 0,4</w:t>
      </w:r>
      <w:r>
        <w:rPr>
          <w:rFonts w:ascii="Times New Roman" w:hAnsi="Times New Roman"/>
          <w:sz w:val="26"/>
          <w:szCs w:val="26"/>
        </w:rPr>
        <w:t xml:space="preserve"> кВ после </w:t>
      </w:r>
      <w:r>
        <w:rPr>
          <w:rFonts w:ascii="Times New Roman" w:hAnsi="Times New Roman"/>
          <w:sz w:val="26"/>
          <w:szCs w:val="26"/>
        </w:rPr>
        <w:t xml:space="preserve">выполнения мероприятий по технологическому</w:t>
      </w:r>
      <w:r>
        <w:rPr>
          <w:rFonts w:ascii="Times New Roman" w:hAnsi="Times New Roman"/>
          <w:sz w:val="26"/>
          <w:szCs w:val="26"/>
        </w:rPr>
        <w:t xml:space="preserve"> прис</w:t>
      </w:r>
      <w:r>
        <w:rPr>
          <w:rFonts w:ascii="Times New Roman" w:hAnsi="Times New Roman"/>
          <w:sz w:val="26"/>
          <w:szCs w:val="26"/>
        </w:rPr>
        <w:t xml:space="preserve">оединению</w:t>
      </w:r>
      <w:r>
        <w:rPr>
          <w:rFonts w:ascii="Times New Roman" w:hAnsi="Times New Roman"/>
          <w:sz w:val="26"/>
          <w:szCs w:val="26"/>
        </w:rPr>
        <w:t xml:space="preserve"> до точки </w:t>
      </w:r>
      <w:r>
        <w:rPr>
          <w:rFonts w:ascii="Times New Roman" w:hAnsi="Times New Roman"/>
          <w:sz w:val="26"/>
          <w:szCs w:val="26"/>
        </w:rPr>
        <w:t xml:space="preserve">присоединения </w:t>
      </w:r>
      <w:r>
        <w:rPr>
          <w:rFonts w:ascii="Times New Roman" w:hAnsi="Times New Roman"/>
          <w:sz w:val="26"/>
          <w:szCs w:val="26"/>
        </w:rPr>
        <w:t xml:space="preserve">энергопринима</w:t>
      </w:r>
      <w:r>
        <w:rPr>
          <w:rFonts w:ascii="Times New Roman" w:hAnsi="Times New Roman"/>
          <w:sz w:val="26"/>
          <w:szCs w:val="26"/>
        </w:rPr>
        <w:t xml:space="preserve">ющих </w:t>
      </w:r>
      <w:r>
        <w:rPr>
          <w:rFonts w:ascii="Times New Roman" w:hAnsi="Times New Roman"/>
          <w:sz w:val="26"/>
          <w:szCs w:val="26"/>
        </w:rPr>
        <w:t xml:space="preserve">устройств заявителя,</w:t>
      </w:r>
      <w:r>
        <w:rPr>
          <w:rFonts w:ascii="Times New Roman" w:hAnsi="Times New Roman"/>
          <w:sz w:val="26"/>
          <w:szCs w:val="26"/>
        </w:rPr>
        <w:t xml:space="preserve"> указанной в </w:t>
      </w:r>
      <w:r>
        <w:rPr>
          <w:rFonts w:ascii="Times New Roman" w:hAnsi="Times New Roman"/>
          <w:sz w:val="26"/>
          <w:szCs w:val="26"/>
        </w:rPr>
        <w:t xml:space="preserve">технических условиях, </w:t>
      </w:r>
      <w:r>
        <w:rPr>
          <w:rFonts w:ascii="Times New Roman" w:hAnsi="Times New Roman"/>
          <w:sz w:val="26"/>
          <w:szCs w:val="26"/>
        </w:rPr>
        <w:t xml:space="preserve">уведом</w:t>
      </w:r>
      <w:r>
        <w:rPr>
          <w:rFonts w:ascii="Times New Roman" w:hAnsi="Times New Roman"/>
          <w:sz w:val="26"/>
          <w:szCs w:val="26"/>
        </w:rPr>
        <w:t xml:space="preserve">ить  сетевую организацию о</w:t>
      </w:r>
      <w:r>
        <w:rPr>
          <w:rFonts w:ascii="Times New Roman" w:hAnsi="Times New Roman"/>
          <w:sz w:val="26"/>
          <w:szCs w:val="26"/>
        </w:rPr>
        <w:t xml:space="preserve"> выполнении технических условий и предст</w:t>
      </w:r>
      <w:r>
        <w:rPr>
          <w:rFonts w:ascii="Times New Roman" w:hAnsi="Times New Roman"/>
          <w:sz w:val="26"/>
          <w:szCs w:val="26"/>
        </w:rPr>
        <w:t xml:space="preserve">авить копии разделов проектной </w:t>
      </w:r>
      <w:r>
        <w:rPr>
          <w:rFonts w:ascii="Times New Roman" w:hAnsi="Times New Roman"/>
          <w:sz w:val="26"/>
          <w:szCs w:val="26"/>
        </w:rPr>
        <w:t xml:space="preserve">документации, предусматри</w:t>
      </w:r>
      <w:r>
        <w:rPr>
          <w:rFonts w:ascii="Times New Roman" w:hAnsi="Times New Roman"/>
          <w:sz w:val="26"/>
          <w:szCs w:val="26"/>
        </w:rPr>
        <w:t xml:space="preserve">вающих</w:t>
      </w:r>
      <w:r>
        <w:rPr>
          <w:rFonts w:ascii="Times New Roman" w:hAnsi="Times New Roman"/>
          <w:sz w:val="26"/>
          <w:szCs w:val="26"/>
        </w:rPr>
        <w:t xml:space="preserve"> технические</w:t>
      </w:r>
      <w:r>
        <w:rPr>
          <w:rFonts w:ascii="Times New Roman" w:hAnsi="Times New Roman"/>
          <w:sz w:val="26"/>
          <w:szCs w:val="26"/>
        </w:rPr>
        <w:t xml:space="preserve"> решения, обеспечивающие </w:t>
      </w:r>
      <w:r>
        <w:rPr>
          <w:rFonts w:ascii="Times New Roman" w:hAnsi="Times New Roman"/>
          <w:sz w:val="26"/>
          <w:szCs w:val="26"/>
        </w:rPr>
        <w:t xml:space="preserve">выполнение техническ</w:t>
      </w:r>
      <w:r>
        <w:rPr>
          <w:rFonts w:ascii="Times New Roman" w:hAnsi="Times New Roman"/>
          <w:sz w:val="26"/>
          <w:szCs w:val="26"/>
        </w:rPr>
        <w:t xml:space="preserve">их условий, в том</w:t>
      </w:r>
      <w:r>
        <w:rPr>
          <w:rFonts w:ascii="Times New Roman" w:hAnsi="Times New Roman"/>
          <w:sz w:val="26"/>
          <w:szCs w:val="26"/>
        </w:rPr>
        <w:t xml:space="preserve"> числе решения по</w:t>
      </w:r>
      <w:r>
        <w:rPr>
          <w:rFonts w:ascii="Times New Roman" w:hAnsi="Times New Roman"/>
          <w:sz w:val="26"/>
          <w:szCs w:val="26"/>
        </w:rPr>
        <w:t xml:space="preserve"> схеме внешнего </w:t>
      </w:r>
      <w:r>
        <w:rPr>
          <w:rFonts w:ascii="Times New Roman" w:hAnsi="Times New Roman"/>
          <w:sz w:val="26"/>
          <w:szCs w:val="26"/>
        </w:rPr>
        <w:t xml:space="preserve">электроснабжения </w:t>
      </w:r>
      <w:r>
        <w:rPr>
          <w:rFonts w:ascii="Times New Roman" w:hAnsi="Times New Roman"/>
          <w:sz w:val="26"/>
          <w:szCs w:val="26"/>
        </w:rPr>
        <w:t xml:space="preserve">(схеме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выдачи  мощности   объектов по</w:t>
      </w:r>
      <w:r>
        <w:rPr>
          <w:rFonts w:ascii="Times New Roman" w:hAnsi="Times New Roman"/>
          <w:sz w:val="26"/>
          <w:szCs w:val="26"/>
        </w:rPr>
        <w:t xml:space="preserve"> производству электриче</w:t>
      </w:r>
      <w:r>
        <w:rPr>
          <w:rFonts w:ascii="Times New Roman" w:hAnsi="Times New Roman"/>
          <w:sz w:val="26"/>
          <w:szCs w:val="26"/>
        </w:rPr>
        <w:t xml:space="preserve">ской энергии), релейной  защите и </w:t>
      </w:r>
      <w:r>
        <w:rPr>
          <w:rFonts w:ascii="Times New Roman" w:hAnsi="Times New Roman"/>
          <w:sz w:val="26"/>
          <w:szCs w:val="26"/>
        </w:rPr>
        <w:t xml:space="preserve">автоматике, </w:t>
      </w:r>
      <w:r>
        <w:rPr>
          <w:rFonts w:ascii="Times New Roman" w:hAnsi="Times New Roman"/>
          <w:sz w:val="26"/>
          <w:szCs w:val="26"/>
        </w:rPr>
        <w:t xml:space="preserve">телемеханике и связи, в случае если та</w:t>
      </w:r>
      <w:r>
        <w:rPr>
          <w:rFonts w:ascii="Times New Roman" w:hAnsi="Times New Roman"/>
          <w:sz w:val="26"/>
          <w:szCs w:val="26"/>
        </w:rPr>
        <w:t xml:space="preserve">кая проектная документация не была </w:t>
      </w:r>
      <w:r>
        <w:rPr>
          <w:rFonts w:ascii="Times New Roman" w:hAnsi="Times New Roman"/>
          <w:sz w:val="26"/>
          <w:szCs w:val="26"/>
        </w:rPr>
        <w:t xml:space="preserve">представлена заявителем в сетевую организацию </w:t>
      </w:r>
      <w:r>
        <w:rPr>
          <w:rFonts w:ascii="Times New Roman" w:hAnsi="Times New Roman"/>
          <w:sz w:val="26"/>
          <w:szCs w:val="26"/>
        </w:rPr>
        <w:t xml:space="preserve"> до направления  заявителем  в</w:t>
      </w:r>
      <w:r>
        <w:rPr>
          <w:rFonts w:ascii="Times New Roman" w:hAnsi="Times New Roman"/>
          <w:sz w:val="26"/>
          <w:szCs w:val="26"/>
        </w:rPr>
        <w:t xml:space="preserve"> сетевую </w:t>
      </w:r>
      <w:r>
        <w:rPr>
          <w:rFonts w:ascii="Times New Roman" w:hAnsi="Times New Roman"/>
          <w:sz w:val="26"/>
          <w:szCs w:val="26"/>
        </w:rPr>
        <w:t xml:space="preserve">организацию уведомления о</w:t>
      </w:r>
      <w:r>
        <w:rPr>
          <w:rFonts w:ascii="Times New Roman" w:hAnsi="Times New Roman"/>
          <w:sz w:val="26"/>
          <w:szCs w:val="26"/>
        </w:rPr>
        <w:t xml:space="preserve"> вып</w:t>
      </w:r>
      <w:r>
        <w:rPr>
          <w:rFonts w:ascii="Times New Roman" w:hAnsi="Times New Roman"/>
          <w:sz w:val="26"/>
          <w:szCs w:val="26"/>
        </w:rPr>
        <w:t xml:space="preserve">олнении технических </w:t>
      </w:r>
      <w:r>
        <w:rPr>
          <w:rFonts w:ascii="Times New Roman" w:hAnsi="Times New Roman"/>
          <w:sz w:val="26"/>
          <w:szCs w:val="26"/>
        </w:rPr>
        <w:t xml:space="preserve">условий</w:t>
      </w:r>
      <w:r>
        <w:rPr>
          <w:rFonts w:ascii="Times New Roman" w:hAnsi="Times New Roman"/>
          <w:sz w:val="26"/>
          <w:szCs w:val="26"/>
        </w:rPr>
        <w:t xml:space="preserve"> (если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обязательной);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при</w:t>
      </w:r>
      <w:r>
        <w:rPr>
          <w:rFonts w:ascii="Times New Roman" w:hAnsi="Times New Roman"/>
          <w:sz w:val="26"/>
          <w:szCs w:val="26"/>
        </w:rPr>
        <w:t xml:space="preserve">нять участие в осмотре (обследовании)</w:t>
      </w:r>
      <w:r>
        <w:rPr>
          <w:rFonts w:ascii="Times New Roman" w:hAnsi="Times New Roman"/>
          <w:sz w:val="26"/>
          <w:szCs w:val="26"/>
        </w:rPr>
        <w:t xml:space="preserve"> присоединяемых энергопринимающих устройств</w:t>
      </w:r>
      <w:r>
        <w:rPr>
          <w:rFonts w:ascii="Times New Roman" w:hAnsi="Times New Roman"/>
          <w:sz w:val="26"/>
          <w:szCs w:val="26"/>
        </w:rPr>
        <w:t xml:space="preserve"> сетевой организацией (в случае</w:t>
      </w:r>
      <w:r>
        <w:rPr>
          <w:rFonts w:ascii="Times New Roman" w:hAnsi="Times New Roman"/>
          <w:sz w:val="26"/>
          <w:szCs w:val="26"/>
        </w:rPr>
        <w:t xml:space="preserve"> осуществления </w:t>
      </w:r>
      <w:r>
        <w:rPr>
          <w:rFonts w:ascii="Times New Roman" w:hAnsi="Times New Roman"/>
          <w:sz w:val="26"/>
          <w:szCs w:val="26"/>
        </w:rPr>
        <w:t xml:space="preserve">технологического </w:t>
      </w:r>
      <w:r>
        <w:rPr>
          <w:rFonts w:ascii="Times New Roman" w:hAnsi="Times New Roman"/>
          <w:sz w:val="26"/>
          <w:szCs w:val="26"/>
        </w:rPr>
        <w:t xml:space="preserve">присоединения  э</w:t>
      </w:r>
      <w:r>
        <w:rPr>
          <w:rFonts w:ascii="Times New Roman" w:hAnsi="Times New Roman"/>
          <w:sz w:val="26"/>
          <w:szCs w:val="26"/>
        </w:rPr>
        <w:t xml:space="preserve">нергопринимающих  устройств на</w:t>
      </w:r>
      <w:r>
        <w:rPr>
          <w:rFonts w:ascii="Times New Roman" w:hAnsi="Times New Roman"/>
          <w:sz w:val="26"/>
          <w:szCs w:val="26"/>
        </w:rPr>
        <w:t xml:space="preserve"> уровне напряжения выше 0,4 кВ);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после осуществления се</w:t>
      </w:r>
      <w:r>
        <w:rPr>
          <w:rFonts w:ascii="Times New Roman" w:hAnsi="Times New Roman"/>
          <w:sz w:val="26"/>
          <w:szCs w:val="26"/>
        </w:rPr>
        <w:t xml:space="preserve">тевой организацией фактического</w:t>
      </w:r>
      <w:r>
        <w:rPr>
          <w:rFonts w:ascii="Times New Roman" w:hAnsi="Times New Roman"/>
          <w:sz w:val="26"/>
          <w:szCs w:val="26"/>
        </w:rPr>
        <w:t xml:space="preserve"> присоединения энергопринимающих устройств заявителя к электрическим сетям, фактического приема (подачи) напряжения и</w:t>
      </w:r>
      <w:r>
        <w:rPr>
          <w:rFonts w:ascii="Times New Roman" w:hAnsi="Times New Roman"/>
          <w:sz w:val="26"/>
          <w:szCs w:val="26"/>
        </w:rPr>
        <w:t xml:space="preserve">  мощности подписать акт об </w:t>
      </w:r>
      <w:r>
        <w:rPr>
          <w:rFonts w:ascii="Times New Roman" w:hAnsi="Times New Roman"/>
          <w:sz w:val="26"/>
          <w:szCs w:val="26"/>
        </w:rPr>
        <w:t xml:space="preserve">осуществлении технологического присоединения либо пре</w:t>
      </w:r>
      <w:r>
        <w:rPr>
          <w:rFonts w:ascii="Times New Roman" w:hAnsi="Times New Roman"/>
          <w:sz w:val="26"/>
          <w:szCs w:val="26"/>
        </w:rPr>
        <w:t xml:space="preserve">дставить мотивированный  отказ </w:t>
      </w:r>
      <w:r>
        <w:rPr>
          <w:rFonts w:ascii="Times New Roman" w:hAnsi="Times New Roman"/>
          <w:sz w:val="26"/>
          <w:szCs w:val="26"/>
        </w:rPr>
        <w:t xml:space="preserve">от подписания в течение 10 (десяти) рабочих дней со дня получения указанного акта о</w:t>
      </w:r>
      <w:r>
        <w:rPr>
          <w:rFonts w:ascii="Times New Roman" w:hAnsi="Times New Roman"/>
          <w:sz w:val="26"/>
          <w:szCs w:val="26"/>
        </w:rPr>
        <w:t xml:space="preserve">т сетевой организации, а в случае  осуществления</w:t>
      </w:r>
      <w:r>
        <w:rPr>
          <w:rFonts w:ascii="Times New Roman" w:hAnsi="Times New Roman"/>
          <w:sz w:val="26"/>
          <w:szCs w:val="26"/>
        </w:rPr>
        <w:t xml:space="preserve"> технологического присоединения энергопринимающих уст</w:t>
      </w:r>
      <w:r>
        <w:rPr>
          <w:rFonts w:ascii="Times New Roman" w:hAnsi="Times New Roman"/>
          <w:sz w:val="26"/>
          <w:szCs w:val="26"/>
        </w:rPr>
        <w:t xml:space="preserve">ройств на уровне напряжения 0,4 кВ</w:t>
      </w:r>
      <w:r>
        <w:rPr>
          <w:rFonts w:ascii="Times New Roman" w:hAnsi="Times New Roman"/>
          <w:sz w:val="26"/>
          <w:szCs w:val="26"/>
        </w:rPr>
        <w:t xml:space="preserve"> и ниже - рассмотре</w:t>
      </w:r>
      <w:r>
        <w:rPr>
          <w:rFonts w:ascii="Times New Roman" w:hAnsi="Times New Roman"/>
          <w:sz w:val="26"/>
          <w:szCs w:val="26"/>
        </w:rPr>
        <w:t xml:space="preserve">ть и при  наличии  замечаний представить </w:t>
      </w:r>
      <w:r>
        <w:rPr>
          <w:rFonts w:ascii="Times New Roman" w:hAnsi="Times New Roman"/>
          <w:sz w:val="26"/>
          <w:szCs w:val="26"/>
        </w:rPr>
        <w:t xml:space="preserve">замечания к уведомлению об обеспечении сетевой организацией возможности присоединения </w:t>
      </w:r>
      <w:r>
        <w:rPr>
          <w:rFonts w:ascii="Times New Roman" w:hAnsi="Times New Roman"/>
          <w:sz w:val="26"/>
          <w:szCs w:val="26"/>
        </w:rPr>
        <w:t xml:space="preserve">к электрическим сетям не</w:t>
      </w:r>
      <w:r>
        <w:rPr>
          <w:rFonts w:ascii="Times New Roman" w:hAnsi="Times New Roman"/>
          <w:sz w:val="26"/>
          <w:szCs w:val="26"/>
        </w:rPr>
        <w:t xml:space="preserve"> поздн</w:t>
      </w:r>
      <w:r>
        <w:rPr>
          <w:rFonts w:ascii="Times New Roman" w:hAnsi="Times New Roman"/>
          <w:sz w:val="26"/>
          <w:szCs w:val="26"/>
        </w:rPr>
        <w:t xml:space="preserve">ее 20 рабочих дней со дня </w:t>
      </w:r>
      <w:r>
        <w:rPr>
          <w:rFonts w:ascii="Times New Roman" w:hAnsi="Times New Roman"/>
          <w:sz w:val="26"/>
          <w:szCs w:val="26"/>
        </w:rPr>
        <w:t xml:space="preserve">получения уведомления от сетевой организации</w:t>
      </w:r>
      <w:r>
        <w:rPr>
          <w:rFonts w:ascii="Times New Roman" w:hAnsi="Times New Roman"/>
          <w:sz w:val="26"/>
          <w:szCs w:val="26"/>
        </w:rPr>
        <w:t xml:space="preserve"> о составлении и  размещении в</w:t>
      </w:r>
      <w:r>
        <w:rPr>
          <w:rFonts w:ascii="Times New Roman" w:hAnsi="Times New Roman"/>
          <w:sz w:val="26"/>
          <w:szCs w:val="26"/>
        </w:rPr>
        <w:t xml:space="preserve"> личном </w:t>
      </w:r>
      <w:r>
        <w:rPr>
          <w:rFonts w:ascii="Times New Roman" w:hAnsi="Times New Roman"/>
          <w:sz w:val="26"/>
          <w:szCs w:val="26"/>
        </w:rPr>
        <w:t xml:space="preserve">кабинете </w:t>
      </w:r>
      <w:r>
        <w:rPr>
          <w:rFonts w:ascii="Times New Roman" w:hAnsi="Times New Roman"/>
          <w:sz w:val="26"/>
          <w:szCs w:val="26"/>
        </w:rPr>
        <w:t xml:space="preserve">заявител</w:t>
      </w:r>
      <w:r>
        <w:rPr>
          <w:rFonts w:ascii="Times New Roman" w:hAnsi="Times New Roman"/>
          <w:sz w:val="26"/>
          <w:szCs w:val="26"/>
        </w:rPr>
        <w:t xml:space="preserve">я уведомления об обеспечении сетевой</w:t>
      </w:r>
      <w:r>
        <w:rPr>
          <w:rFonts w:ascii="Times New Roman" w:hAnsi="Times New Roman"/>
          <w:sz w:val="26"/>
          <w:szCs w:val="26"/>
        </w:rPr>
        <w:t xml:space="preserve"> организацией возможности присоединения к электрическим сетям;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надлежащи</w:t>
      </w:r>
      <w:r>
        <w:rPr>
          <w:rFonts w:ascii="Times New Roman" w:hAnsi="Times New Roman"/>
          <w:sz w:val="26"/>
          <w:szCs w:val="26"/>
        </w:rPr>
        <w:t xml:space="preserve">м образом исполнять указанные в разделе III</w:t>
      </w:r>
      <w:r>
        <w:rPr>
          <w:rFonts w:ascii="Times New Roman" w:hAnsi="Times New Roman"/>
          <w:sz w:val="26"/>
          <w:szCs w:val="26"/>
        </w:rPr>
        <w:t xml:space="preserve"> настоящего </w:t>
      </w:r>
      <w:r>
        <w:rPr>
          <w:rFonts w:ascii="Times New Roman" w:hAnsi="Times New Roman"/>
          <w:sz w:val="26"/>
          <w:szCs w:val="26"/>
        </w:rPr>
        <w:t xml:space="preserve">договора обязательства по оплате расходов на </w:t>
      </w:r>
      <w:r>
        <w:rPr>
          <w:rFonts w:ascii="Times New Roman" w:hAnsi="Times New Roman"/>
          <w:sz w:val="26"/>
          <w:szCs w:val="26"/>
        </w:rPr>
        <w:t xml:space="preserve">технологическое присоединение;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уведомить сетевую организацию о н</w:t>
      </w:r>
      <w:r>
        <w:rPr>
          <w:rFonts w:ascii="Times New Roman" w:hAnsi="Times New Roman"/>
          <w:sz w:val="26"/>
          <w:szCs w:val="26"/>
        </w:rPr>
        <w:t xml:space="preserve">аправлении заявок в  иные </w:t>
      </w:r>
      <w:r>
        <w:rPr>
          <w:rFonts w:ascii="Times New Roman" w:hAnsi="Times New Roman"/>
          <w:sz w:val="26"/>
          <w:szCs w:val="26"/>
        </w:rPr>
        <w:t xml:space="preserve">сетевые организ</w:t>
      </w:r>
      <w:r>
        <w:rPr>
          <w:rFonts w:ascii="Times New Roman" w:hAnsi="Times New Roman"/>
          <w:sz w:val="26"/>
          <w:szCs w:val="26"/>
        </w:rPr>
        <w:t xml:space="preserve">ации при технологическом присоединении </w:t>
      </w:r>
      <w:r>
        <w:rPr>
          <w:rFonts w:ascii="Times New Roman" w:hAnsi="Times New Roman"/>
          <w:sz w:val="26"/>
          <w:szCs w:val="26"/>
        </w:rPr>
        <w:t xml:space="preserve">энергопринимающих </w:t>
      </w:r>
      <w:r>
        <w:rPr>
          <w:rFonts w:ascii="Times New Roman" w:hAnsi="Times New Roman"/>
          <w:sz w:val="26"/>
          <w:szCs w:val="26"/>
        </w:rPr>
        <w:t xml:space="preserve">устройств, в </w:t>
      </w:r>
      <w:r>
        <w:rPr>
          <w:rFonts w:ascii="Times New Roman" w:hAnsi="Times New Roman"/>
          <w:sz w:val="26"/>
          <w:szCs w:val="26"/>
        </w:rPr>
        <w:t xml:space="preserve">отн</w:t>
      </w:r>
      <w:r>
        <w:rPr>
          <w:rFonts w:ascii="Times New Roman" w:hAnsi="Times New Roman"/>
          <w:sz w:val="26"/>
          <w:szCs w:val="26"/>
        </w:rPr>
        <w:t xml:space="preserve">ошении которых применяется категория</w:t>
      </w:r>
      <w:r>
        <w:rPr>
          <w:rFonts w:ascii="Times New Roman" w:hAnsi="Times New Roman"/>
          <w:sz w:val="26"/>
          <w:szCs w:val="26"/>
        </w:rPr>
        <w:t xml:space="preserve"> надежности электроснабжения, предусматрив</w:t>
      </w:r>
      <w:r>
        <w:rPr>
          <w:rFonts w:ascii="Times New Roman" w:hAnsi="Times New Roman"/>
          <w:sz w:val="26"/>
          <w:szCs w:val="26"/>
        </w:rPr>
        <w:t xml:space="preserve">ающая использование 2  и более</w:t>
      </w:r>
      <w:r>
        <w:rPr>
          <w:rFonts w:ascii="Times New Roman" w:hAnsi="Times New Roman"/>
          <w:sz w:val="26"/>
          <w:szCs w:val="26"/>
        </w:rPr>
        <w:t xml:space="preserve"> источников электроснабжения.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9. Заявитель вправе</w:t>
      </w:r>
      <w:r>
        <w:rPr>
          <w:rFonts w:ascii="Times New Roman" w:hAnsi="Times New Roman"/>
          <w:sz w:val="26"/>
          <w:szCs w:val="26"/>
        </w:rPr>
        <w:t xml:space="preserve"> при </w:t>
      </w:r>
      <w:r>
        <w:rPr>
          <w:rFonts w:ascii="Times New Roman" w:hAnsi="Times New Roman"/>
          <w:sz w:val="26"/>
          <w:szCs w:val="26"/>
        </w:rPr>
        <w:t xml:space="preserve">невыполнении им технических</w:t>
      </w:r>
      <w:r>
        <w:rPr>
          <w:rFonts w:ascii="Times New Roman" w:hAnsi="Times New Roman"/>
          <w:sz w:val="26"/>
          <w:szCs w:val="26"/>
        </w:rPr>
        <w:t xml:space="preserve"> условий в </w:t>
      </w:r>
      <w:r>
        <w:rPr>
          <w:rFonts w:ascii="Times New Roman" w:hAnsi="Times New Roman"/>
          <w:sz w:val="26"/>
          <w:szCs w:val="26"/>
        </w:rPr>
        <w:t xml:space="preserve">согласованный срок </w:t>
      </w:r>
      <w:r>
        <w:rPr>
          <w:rFonts w:ascii="Times New Roman" w:hAnsi="Times New Roman"/>
          <w:sz w:val="26"/>
          <w:szCs w:val="26"/>
        </w:rPr>
        <w:t xml:space="preserve">и  нали</w:t>
      </w:r>
      <w:r>
        <w:rPr>
          <w:rFonts w:ascii="Times New Roman" w:hAnsi="Times New Roman"/>
          <w:sz w:val="26"/>
          <w:szCs w:val="26"/>
        </w:rPr>
        <w:t xml:space="preserve">чии на дату  окончания срока их </w:t>
      </w:r>
      <w:r>
        <w:rPr>
          <w:rFonts w:ascii="Times New Roman" w:hAnsi="Times New Roman"/>
          <w:sz w:val="26"/>
          <w:szCs w:val="26"/>
        </w:rPr>
        <w:t xml:space="preserve">действия </w:t>
      </w:r>
      <w:r>
        <w:rPr>
          <w:rFonts w:ascii="Times New Roman" w:hAnsi="Times New Roman"/>
          <w:sz w:val="26"/>
          <w:szCs w:val="26"/>
        </w:rPr>
        <w:t xml:space="preserve">технической возможности </w:t>
      </w:r>
      <w:r>
        <w:rPr>
          <w:rFonts w:ascii="Times New Roman" w:hAnsi="Times New Roman"/>
          <w:sz w:val="26"/>
          <w:szCs w:val="26"/>
        </w:rPr>
        <w:t xml:space="preserve">т</w:t>
      </w:r>
      <w:r>
        <w:rPr>
          <w:rFonts w:ascii="Times New Roman" w:hAnsi="Times New Roman"/>
          <w:sz w:val="26"/>
          <w:szCs w:val="26"/>
        </w:rPr>
        <w:t xml:space="preserve">ехнологического  присоединения</w:t>
      </w:r>
      <w:r>
        <w:rPr>
          <w:rFonts w:ascii="Times New Roman" w:hAnsi="Times New Roman"/>
          <w:sz w:val="26"/>
          <w:szCs w:val="26"/>
        </w:rPr>
        <w:t xml:space="preserve"> обратиться в сетевую органи</w:t>
      </w:r>
      <w:r>
        <w:rPr>
          <w:rFonts w:ascii="Times New Roman" w:hAnsi="Times New Roman"/>
          <w:sz w:val="26"/>
          <w:szCs w:val="26"/>
        </w:rPr>
        <w:t xml:space="preserve">зацию с просьбой о продлении  срока действия </w:t>
      </w:r>
      <w:r>
        <w:rPr>
          <w:rFonts w:ascii="Times New Roman" w:hAnsi="Times New Roman"/>
          <w:sz w:val="26"/>
          <w:szCs w:val="26"/>
        </w:rPr>
        <w:t xml:space="preserve">технических условий.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III. Плата за технологическое присоединение и порядок расчетов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0"/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Размер платы за технологическое присоединение определяется в соответствии с Приказом Службы по государственному регулированию цен и тарифов Калининградской области от </w:t>
      </w:r>
      <w:r>
        <w:rPr>
          <w:rFonts w:ascii="Times New Roman" w:hAnsi="Times New Roman" w:cs="Times New Roman"/>
          <w:sz w:val="26"/>
          <w:szCs w:val="26"/>
        </w:rPr>
        <w:t xml:space="preserve">_________</w:t>
      </w:r>
      <w:r>
        <w:rPr>
          <w:rFonts w:ascii="Times New Roman" w:hAnsi="Times New Roman" w:cs="Times New Roman"/>
          <w:sz w:val="26"/>
          <w:szCs w:val="26"/>
        </w:rPr>
        <w:t xml:space="preserve"> г. № </w:t>
      </w:r>
      <w:r>
        <w:rPr>
          <w:rFonts w:ascii="Times New Roman" w:hAnsi="Times New Roman" w:cs="Times New Roman"/>
          <w:sz w:val="26"/>
          <w:szCs w:val="26"/>
        </w:rPr>
        <w:t xml:space="preserve">____________</w:t>
      </w:r>
      <w:r>
        <w:rPr>
          <w:rFonts w:ascii="Times New Roman" w:hAnsi="Times New Roman" w:cs="Times New Roman"/>
          <w:sz w:val="26"/>
          <w:szCs w:val="26"/>
        </w:rPr>
        <w:t xml:space="preserve"> и составляет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 руб. _____________ коп.</w:t>
      </w:r>
      <w:r>
        <w:rPr>
          <w:rFonts w:ascii="Times New Roman" w:hAnsi="Times New Roman" w:cs="Times New Roman"/>
          <w:b/>
          <w:sz w:val="26"/>
          <w:szCs w:val="26"/>
        </w:rPr>
        <w:t xml:space="preserve">, кроме того НДС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 руб. ______ коп.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620"/>
        <w:widowControl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Всего: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 руб. ______ коп.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620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11. </w:t>
      </w:r>
      <w:r>
        <w:rPr>
          <w:rFonts w:ascii="Times New Roman" w:hAnsi="Times New Roman"/>
          <w:sz w:val="26"/>
          <w:szCs w:val="26"/>
        </w:rPr>
        <w:t xml:space="preserve">Внесение платы за</w:t>
      </w:r>
      <w:r>
        <w:rPr>
          <w:rFonts w:ascii="Times New Roman" w:hAnsi="Times New Roman"/>
          <w:sz w:val="26"/>
          <w:szCs w:val="26"/>
        </w:rPr>
        <w:t xml:space="preserve"> технологическое присоединение</w:t>
      </w:r>
      <w:r>
        <w:rPr>
          <w:rFonts w:ascii="Times New Roman" w:hAnsi="Times New Roman"/>
          <w:sz w:val="26"/>
          <w:szCs w:val="26"/>
        </w:rPr>
        <w:t xml:space="preserve"> осуществляется </w:t>
      </w:r>
      <w:r>
        <w:rPr>
          <w:rFonts w:ascii="Times New Roman" w:hAnsi="Times New Roman"/>
          <w:sz w:val="26"/>
          <w:szCs w:val="26"/>
        </w:rPr>
        <w:t xml:space="preserve">заявителем в </w:t>
      </w:r>
      <w:r>
        <w:rPr>
          <w:rFonts w:ascii="Times New Roman" w:hAnsi="Times New Roman"/>
          <w:sz w:val="26"/>
          <w:szCs w:val="26"/>
        </w:rPr>
        <w:t xml:space="preserve">следующем порядке:</w:t>
      </w:r>
      <w:r>
        <w:rPr>
          <w:rFonts w:ascii="Times New Roman" w:hAnsi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1 вариант (при выборе заявителем единовременного платежа):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100 процентов платы за технологическое присоединение вносятся в течение </w:t>
      </w:r>
      <w:r>
        <w:rPr>
          <w:rFonts w:ascii="Times New Roman" w:hAnsi="Times New Roman" w:cs="Times New Roman"/>
          <w:sz w:val="26"/>
          <w:szCs w:val="26"/>
        </w:rPr>
        <w:br w:type="textWrapping" w:clear="all"/>
      </w:r>
      <w:r>
        <w:rPr>
          <w:rFonts w:ascii="Times New Roman" w:hAnsi="Times New Roman" w:cs="Times New Roman"/>
          <w:sz w:val="26"/>
          <w:szCs w:val="26"/>
        </w:rPr>
        <w:t xml:space="preserve">5 рабочих дней со дня выставления сетевой организацией счета.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2 вариант</w:t>
      </w:r>
      <w:r>
        <w:rPr>
          <w:rFonts w:ascii="Times New Roman" w:hAnsi="Times New Roman" w:cs="Times New Roman"/>
          <w:i/>
          <w:sz w:val="26"/>
          <w:szCs w:val="26"/>
        </w:rPr>
        <w:t xml:space="preserve">: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15 процентов платы за технологическое присоединение вносятся в течение                  5 рабочих дней со дня выставления </w:t>
      </w:r>
      <w:r>
        <w:rPr>
          <w:rFonts w:ascii="Times New Roman" w:hAnsi="Times New Roman" w:cs="Times New Roman"/>
          <w:sz w:val="26"/>
          <w:szCs w:val="26"/>
        </w:rPr>
        <w:t xml:space="preserve">сетевой организацией счета;</w:t>
        <w:tab/>
        <w:tab/>
        <w:tab/>
        <w:tab/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30 процентов платы за технологическое присоединение вносятся в течение                   20 дней со дня размещения в личном кабинете заявителя счета;</w:t>
        <w:tab/>
        <w:tab/>
        <w:tab/>
        <w:tab/>
        <w:tab/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35 процентов платы за технологическое присоединение вносятся в течение                   40 дней со дня размещения в личном кабинете заявителя счета;</w:t>
        <w:tab/>
        <w:tab/>
        <w:tab/>
        <w:tab/>
        <w:tab/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20 процентов платы за технологическое присоединение вносятся в течение                  10 дней со дня размещения в личном кабинете заявителя уведомления об обеспечении сетевой организацией возможности присоединения с электрическим сетям.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3 вариант (при выборе заявителем рассрочки)</w:t>
      </w:r>
      <w:r>
        <w:rPr>
          <w:rFonts w:ascii="Times New Roman" w:hAnsi="Times New Roman" w:cs="Times New Roman"/>
          <w:i/>
          <w:sz w:val="26"/>
          <w:szCs w:val="26"/>
        </w:rPr>
        <w:t xml:space="preserve">: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10</w:t>
      </w:r>
      <w:r>
        <w:rPr>
          <w:rFonts w:ascii="Times New Roman" w:hAnsi="Times New Roman" w:cs="Times New Roman"/>
          <w:sz w:val="26"/>
          <w:szCs w:val="26"/>
        </w:rPr>
        <w:t xml:space="preserve"> процентов платы за технологическое присоединение вносятся в течение                  5 рабочих дней со дня выставления </w:t>
      </w:r>
      <w:r>
        <w:rPr>
          <w:rFonts w:ascii="Times New Roman" w:hAnsi="Times New Roman" w:cs="Times New Roman"/>
          <w:sz w:val="26"/>
          <w:szCs w:val="26"/>
        </w:rPr>
        <w:t xml:space="preserve">сетевой организацией счета;</w:t>
        <w:tab/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9</w:t>
      </w:r>
      <w:r>
        <w:rPr>
          <w:rFonts w:ascii="Times New Roman" w:hAnsi="Times New Roman" w:cs="Times New Roman"/>
          <w:sz w:val="26"/>
          <w:szCs w:val="26"/>
        </w:rPr>
        <w:t xml:space="preserve">0 процентов платы за технологическое присоединение вносятся </w:t>
      </w:r>
      <w:r>
        <w:rPr>
          <w:rFonts w:ascii="Times New Roman" w:hAnsi="Times New Roman" w:cs="Times New Roman"/>
          <w:sz w:val="26"/>
          <w:szCs w:val="26"/>
        </w:rPr>
        <w:t xml:space="preserve">равными долями </w:t>
      </w:r>
      <w:r>
        <w:rPr>
          <w:rFonts w:ascii="Times New Roman" w:hAnsi="Times New Roman" w:cs="Times New Roman"/>
          <w:sz w:val="26"/>
          <w:szCs w:val="26"/>
        </w:rPr>
        <w:t xml:space="preserve">ежеквартально </w:t>
      </w:r>
      <w:r>
        <w:rPr>
          <w:rFonts w:ascii="Times New Roman" w:hAnsi="Times New Roman" w:cs="Times New Roman"/>
          <w:sz w:val="26"/>
          <w:szCs w:val="26"/>
        </w:rPr>
        <w:t xml:space="preserve">в течение</w:t>
      </w:r>
      <w:r>
        <w:rPr>
          <w:rFonts w:ascii="Times New Roman" w:hAnsi="Times New Roman" w:cs="Times New Roman"/>
          <w:sz w:val="26"/>
          <w:szCs w:val="26"/>
        </w:rPr>
        <w:t xml:space="preserve"> 3 лет со дня подписания сторонами акта об осуществлении технологического присоединения.</w:t>
      </w:r>
      <w:r>
        <w:rPr>
          <w:rFonts w:ascii="Times New Roman" w:hAnsi="Times New Roman" w:cs="Times New Roman"/>
          <w:sz w:val="26"/>
          <w:szCs w:val="26"/>
        </w:rPr>
        <w:tab/>
        <w:tab/>
        <w:tab/>
        <w:tab/>
        <w:tab/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12. </w:t>
      </w:r>
      <w:r>
        <w:rPr>
          <w:rFonts w:ascii="Times New Roman" w:hAnsi="Times New Roman"/>
          <w:sz w:val="26"/>
          <w:szCs w:val="26"/>
        </w:rPr>
        <w:t xml:space="preserve">Датой исполнения обя</w:t>
      </w:r>
      <w:r>
        <w:rPr>
          <w:rFonts w:ascii="Times New Roman" w:hAnsi="Times New Roman"/>
          <w:sz w:val="26"/>
          <w:szCs w:val="26"/>
        </w:rPr>
        <w:t xml:space="preserve">зательства заявителя по оплате расходов </w:t>
      </w:r>
      <w:r>
        <w:rPr>
          <w:rFonts w:ascii="Times New Roman" w:hAnsi="Times New Roman"/>
          <w:sz w:val="26"/>
          <w:szCs w:val="26"/>
        </w:rPr>
        <w:t xml:space="preserve">на технологическое присоединение считается</w:t>
      </w:r>
      <w:r>
        <w:rPr>
          <w:rFonts w:ascii="Times New Roman" w:hAnsi="Times New Roman"/>
          <w:sz w:val="26"/>
          <w:szCs w:val="26"/>
        </w:rPr>
        <w:t xml:space="preserve"> дата внесения денежных средств</w:t>
      </w:r>
      <w:r>
        <w:rPr>
          <w:rFonts w:ascii="Times New Roman" w:hAnsi="Times New Roman"/>
          <w:sz w:val="26"/>
          <w:szCs w:val="26"/>
        </w:rPr>
        <w:t xml:space="preserve"> в кассу или на расчетный счет сетевой организации.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IV. Разграничение балансовой принадлежности электрических сетей и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эксплуатационной ответственности сторон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13. </w:t>
      </w:r>
      <w:r>
        <w:rPr>
          <w:rFonts w:ascii="Times New Roman" w:hAnsi="Times New Roman"/>
          <w:sz w:val="26"/>
          <w:szCs w:val="26"/>
        </w:rPr>
        <w:t xml:space="preserve">Каждая из сторон</w:t>
      </w:r>
      <w:r>
        <w:rPr>
          <w:rFonts w:ascii="Times New Roman" w:hAnsi="Times New Roman"/>
          <w:sz w:val="26"/>
          <w:szCs w:val="26"/>
        </w:rPr>
        <w:t xml:space="preserve"> несет балансовую и эксплуатационную ответственность до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точки присоединения энергопринимающих устройств.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V. Условия изменения, расторжения договора и ответственность сторон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14. Настоящий договор мож</w:t>
      </w:r>
      <w:r>
        <w:rPr>
          <w:rFonts w:ascii="Times New Roman" w:hAnsi="Times New Roman"/>
          <w:sz w:val="26"/>
          <w:szCs w:val="26"/>
        </w:rPr>
        <w:t xml:space="preserve">ет быть изменен по письменному</w:t>
      </w:r>
      <w:r>
        <w:rPr>
          <w:rFonts w:ascii="Times New Roman" w:hAnsi="Times New Roman"/>
          <w:sz w:val="26"/>
          <w:szCs w:val="26"/>
        </w:rPr>
        <w:t xml:space="preserve"> соглашению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сторон или в судебном порядке.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15. Договор может быть ра</w:t>
      </w:r>
      <w:r>
        <w:rPr>
          <w:rFonts w:ascii="Times New Roman" w:hAnsi="Times New Roman"/>
          <w:sz w:val="26"/>
          <w:szCs w:val="26"/>
        </w:rPr>
        <w:t xml:space="preserve">сторгнут по требованию одной из сторон</w:t>
      </w:r>
      <w:r>
        <w:rPr>
          <w:rFonts w:ascii="Times New Roman" w:hAnsi="Times New Roman"/>
          <w:sz w:val="26"/>
          <w:szCs w:val="26"/>
        </w:rPr>
        <w:t xml:space="preserve"> по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основаниям, предусмотренным Гражданским кодексом Российской Федерации.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16. Заявитель вправе при нарушении </w:t>
      </w:r>
      <w:r>
        <w:rPr>
          <w:rFonts w:ascii="Times New Roman" w:hAnsi="Times New Roman"/>
          <w:sz w:val="26"/>
          <w:szCs w:val="26"/>
        </w:rPr>
        <w:t xml:space="preserve">сетевой организацией указанных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договоре сроков технологического п</w:t>
      </w:r>
      <w:r>
        <w:rPr>
          <w:rFonts w:ascii="Times New Roman" w:hAnsi="Times New Roman"/>
          <w:sz w:val="26"/>
          <w:szCs w:val="26"/>
        </w:rPr>
        <w:t xml:space="preserve">рисоединения в одностороннем </w:t>
      </w:r>
      <w:r>
        <w:rPr>
          <w:rFonts w:ascii="Times New Roman" w:hAnsi="Times New Roman"/>
          <w:sz w:val="26"/>
          <w:szCs w:val="26"/>
        </w:rPr>
        <w:t xml:space="preserve">порядке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расторгнуть договор.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Нарушение заяви</w:t>
      </w:r>
      <w:r>
        <w:rPr>
          <w:rFonts w:ascii="Times New Roman" w:hAnsi="Times New Roman"/>
          <w:sz w:val="26"/>
          <w:szCs w:val="26"/>
        </w:rPr>
        <w:t xml:space="preserve">телем установленного договором срока </w:t>
      </w:r>
      <w:r>
        <w:rPr>
          <w:rFonts w:ascii="Times New Roman" w:hAnsi="Times New Roman"/>
          <w:sz w:val="26"/>
          <w:szCs w:val="26"/>
        </w:rPr>
        <w:t xml:space="preserve">осуществления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</w:t>
      </w:r>
      <w:r>
        <w:rPr>
          <w:rFonts w:ascii="Times New Roman" w:hAnsi="Times New Roman"/>
          <w:sz w:val="26"/>
          <w:szCs w:val="26"/>
        </w:rPr>
        <w:t xml:space="preserve">риятий  по технологическому </w:t>
      </w:r>
      <w:r>
        <w:rPr>
          <w:rFonts w:ascii="Times New Roman" w:hAnsi="Times New Roman"/>
          <w:sz w:val="26"/>
          <w:szCs w:val="26"/>
        </w:rPr>
        <w:t xml:space="preserve">присоединени</w:t>
      </w:r>
      <w:r>
        <w:rPr>
          <w:rFonts w:ascii="Times New Roman" w:hAnsi="Times New Roman"/>
          <w:sz w:val="26"/>
          <w:szCs w:val="26"/>
        </w:rPr>
        <w:t xml:space="preserve">ю (если </w:t>
      </w:r>
      <w:r>
        <w:rPr>
          <w:rFonts w:ascii="Times New Roman" w:hAnsi="Times New Roman"/>
          <w:sz w:val="26"/>
          <w:szCs w:val="26"/>
        </w:rPr>
        <w:t xml:space="preserve">техническими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условиями</w:t>
      </w:r>
      <w:r>
        <w:rPr>
          <w:rFonts w:ascii="Times New Roman" w:hAnsi="Times New Roman"/>
          <w:sz w:val="26"/>
          <w:szCs w:val="26"/>
        </w:rPr>
        <w:t xml:space="preserve"> предусмотрен</w:t>
      </w:r>
      <w:r>
        <w:rPr>
          <w:rFonts w:ascii="Times New Roman" w:hAnsi="Times New Roman"/>
          <w:sz w:val="26"/>
          <w:szCs w:val="26"/>
        </w:rPr>
        <w:t xml:space="preserve"> поэтапный ввод в работу</w:t>
      </w:r>
      <w:r>
        <w:rPr>
          <w:rFonts w:ascii="Times New Roman" w:hAnsi="Times New Roman"/>
          <w:sz w:val="26"/>
          <w:szCs w:val="26"/>
        </w:rPr>
        <w:t xml:space="preserve"> энергопринимающих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устройств, </w:t>
      </w:r>
      <w:r>
        <w:rPr>
          <w:rFonts w:ascii="Times New Roman" w:hAnsi="Times New Roman"/>
          <w:sz w:val="26"/>
          <w:szCs w:val="26"/>
        </w:rPr>
        <w:t xml:space="preserve">мероприятий, предусмотренных очередным этапом) на 12 и более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месяцев при условии, что</w:t>
      </w:r>
      <w:r>
        <w:rPr>
          <w:rFonts w:ascii="Times New Roman" w:hAnsi="Times New Roman"/>
          <w:sz w:val="26"/>
          <w:szCs w:val="26"/>
        </w:rPr>
        <w:t xml:space="preserve"> сетевой организацией в полном объеме</w:t>
      </w:r>
      <w:r>
        <w:rPr>
          <w:rFonts w:ascii="Times New Roman" w:hAnsi="Times New Roman"/>
          <w:sz w:val="26"/>
          <w:szCs w:val="26"/>
        </w:rPr>
        <w:t xml:space="preserve"> выполнены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</w:t>
      </w:r>
      <w:r>
        <w:rPr>
          <w:rFonts w:ascii="Times New Roman" w:hAnsi="Times New Roman"/>
          <w:sz w:val="26"/>
          <w:szCs w:val="26"/>
        </w:rPr>
        <w:t xml:space="preserve">ия по технологическому присоединению по</w:t>
      </w:r>
      <w:r>
        <w:rPr>
          <w:rFonts w:ascii="Times New Roman" w:hAnsi="Times New Roman"/>
          <w:sz w:val="26"/>
          <w:szCs w:val="26"/>
        </w:rPr>
        <w:t xml:space="preserve"> договору, срок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осуществления которых по дого</w:t>
      </w:r>
      <w:r>
        <w:rPr>
          <w:rFonts w:ascii="Times New Roman" w:hAnsi="Times New Roman"/>
          <w:sz w:val="26"/>
          <w:szCs w:val="26"/>
        </w:rPr>
        <w:t xml:space="preserve">вору наступает ранее указанного</w:t>
      </w:r>
      <w:r>
        <w:rPr>
          <w:rFonts w:ascii="Times New Roman" w:hAnsi="Times New Roman"/>
          <w:sz w:val="26"/>
          <w:szCs w:val="26"/>
        </w:rPr>
        <w:t xml:space="preserve"> нарушенного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заявителем срока </w:t>
      </w:r>
      <w:r>
        <w:rPr>
          <w:rFonts w:ascii="Times New Roman" w:hAnsi="Times New Roman"/>
          <w:sz w:val="26"/>
          <w:szCs w:val="26"/>
        </w:rPr>
        <w:t xml:space="preserve">ос</w:t>
      </w:r>
      <w:r>
        <w:rPr>
          <w:rFonts w:ascii="Times New Roman" w:hAnsi="Times New Roman"/>
          <w:sz w:val="26"/>
          <w:szCs w:val="26"/>
        </w:rPr>
        <w:t xml:space="preserve">уществления мероприятий по</w:t>
      </w:r>
      <w:r>
        <w:rPr>
          <w:rFonts w:ascii="Times New Roman" w:hAnsi="Times New Roman"/>
          <w:sz w:val="26"/>
          <w:szCs w:val="26"/>
        </w:rPr>
        <w:t xml:space="preserve"> технологическому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присоединению, может служить основанием для расторжения</w:t>
      </w:r>
      <w:r>
        <w:rPr>
          <w:rFonts w:ascii="Times New Roman" w:hAnsi="Times New Roman"/>
          <w:sz w:val="26"/>
          <w:szCs w:val="26"/>
        </w:rPr>
        <w:t xml:space="preserve"> договора по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требованию сетевой организации по решению суда.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17. Сторона, </w:t>
      </w:r>
      <w:r>
        <w:rPr>
          <w:rFonts w:ascii="Times New Roman" w:hAnsi="Times New Roman"/>
          <w:sz w:val="26"/>
          <w:szCs w:val="26"/>
        </w:rPr>
        <w:t xml:space="preserve">наруши</w:t>
      </w:r>
      <w:r>
        <w:rPr>
          <w:rFonts w:ascii="Times New Roman" w:hAnsi="Times New Roman"/>
          <w:sz w:val="26"/>
          <w:szCs w:val="26"/>
        </w:rPr>
        <w:t xml:space="preserve">вшая срок осуществления </w:t>
      </w:r>
      <w:r>
        <w:rPr>
          <w:rFonts w:ascii="Times New Roman" w:hAnsi="Times New Roman"/>
          <w:sz w:val="26"/>
          <w:szCs w:val="26"/>
        </w:rPr>
        <w:t xml:space="preserve">мероприятий по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те</w:t>
      </w:r>
      <w:r>
        <w:rPr>
          <w:rFonts w:ascii="Times New Roman" w:hAnsi="Times New Roman"/>
          <w:sz w:val="26"/>
          <w:szCs w:val="26"/>
        </w:rPr>
        <w:t xml:space="preserve">хнологическому присоединению, предусмотренный договором, </w:t>
      </w:r>
      <w:r>
        <w:rPr>
          <w:rFonts w:ascii="Times New Roman" w:hAnsi="Times New Roman"/>
          <w:sz w:val="26"/>
          <w:szCs w:val="26"/>
        </w:rPr>
        <w:t xml:space="preserve">обязана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уплатить другой стороне неустойку, равную 0,25 процента указанного общего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размера платы за каждый день пр</w:t>
      </w:r>
      <w:r>
        <w:rPr>
          <w:rFonts w:ascii="Times New Roman" w:hAnsi="Times New Roman"/>
          <w:sz w:val="26"/>
          <w:szCs w:val="26"/>
        </w:rPr>
        <w:t xml:space="preserve">осрочки (за исключением случаев</w:t>
      </w:r>
      <w:r>
        <w:rPr>
          <w:rFonts w:ascii="Times New Roman" w:hAnsi="Times New Roman"/>
          <w:sz w:val="26"/>
          <w:szCs w:val="26"/>
        </w:rPr>
        <w:t xml:space="preserve"> нарушения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выполнения технических условий заявителями, технологическое присоединение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энергопринимающих устр</w:t>
      </w:r>
      <w:r>
        <w:rPr>
          <w:rFonts w:ascii="Times New Roman" w:hAnsi="Times New Roman"/>
          <w:sz w:val="26"/>
          <w:szCs w:val="26"/>
        </w:rPr>
        <w:t xml:space="preserve">ойств которых осуществляется на уровне</w:t>
      </w:r>
      <w:r>
        <w:rPr>
          <w:rFonts w:ascii="Times New Roman" w:hAnsi="Times New Roman"/>
          <w:sz w:val="26"/>
          <w:szCs w:val="26"/>
        </w:rPr>
        <w:t xml:space="preserve"> напряжения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0,4 кВ и ниже). При этом совоку</w:t>
      </w:r>
      <w:r>
        <w:rPr>
          <w:rFonts w:ascii="Times New Roman" w:hAnsi="Times New Roman"/>
          <w:sz w:val="26"/>
          <w:szCs w:val="26"/>
        </w:rPr>
        <w:t xml:space="preserve">пный размер такой неустойки при</w:t>
      </w:r>
      <w:r>
        <w:rPr>
          <w:rFonts w:ascii="Times New Roman" w:hAnsi="Times New Roman"/>
          <w:sz w:val="26"/>
          <w:szCs w:val="26"/>
        </w:rPr>
        <w:t xml:space="preserve"> нарушении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срока осуществления </w:t>
      </w:r>
      <w:r>
        <w:rPr>
          <w:rFonts w:ascii="Times New Roman" w:hAnsi="Times New Roman"/>
          <w:sz w:val="26"/>
          <w:szCs w:val="26"/>
        </w:rPr>
        <w:t xml:space="preserve">меропр</w:t>
      </w:r>
      <w:r>
        <w:rPr>
          <w:rFonts w:ascii="Times New Roman" w:hAnsi="Times New Roman"/>
          <w:sz w:val="26"/>
          <w:szCs w:val="26"/>
        </w:rPr>
        <w:t xml:space="preserve">иятий по технологическому </w:t>
      </w:r>
      <w:r>
        <w:rPr>
          <w:rFonts w:ascii="Times New Roman" w:hAnsi="Times New Roman"/>
          <w:sz w:val="26"/>
          <w:szCs w:val="26"/>
        </w:rPr>
        <w:t xml:space="preserve">присоединению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заявителем не может превышать размер неустойки, </w:t>
      </w:r>
      <w:r>
        <w:rPr>
          <w:rFonts w:ascii="Times New Roman" w:hAnsi="Times New Roman"/>
          <w:sz w:val="26"/>
          <w:szCs w:val="26"/>
        </w:rPr>
        <w:t xml:space="preserve">определенный в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предусмотренном настоящим абзацем порядке, за год просрочки.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Сторона, </w:t>
      </w:r>
      <w:r>
        <w:rPr>
          <w:rFonts w:ascii="Times New Roman" w:hAnsi="Times New Roman"/>
          <w:sz w:val="26"/>
          <w:szCs w:val="26"/>
        </w:rPr>
        <w:t xml:space="preserve">нарушивш</w:t>
      </w:r>
      <w:r>
        <w:rPr>
          <w:rFonts w:ascii="Times New Roman" w:hAnsi="Times New Roman"/>
          <w:sz w:val="26"/>
          <w:szCs w:val="26"/>
        </w:rPr>
        <w:t xml:space="preserve">ая срок осуществления</w:t>
      </w:r>
      <w:r>
        <w:rPr>
          <w:rFonts w:ascii="Times New Roman" w:hAnsi="Times New Roman"/>
          <w:sz w:val="26"/>
          <w:szCs w:val="26"/>
        </w:rPr>
        <w:t xml:space="preserve"> мероприятий по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тех</w:t>
      </w:r>
      <w:r>
        <w:rPr>
          <w:rFonts w:ascii="Times New Roman" w:hAnsi="Times New Roman"/>
          <w:sz w:val="26"/>
          <w:szCs w:val="26"/>
        </w:rPr>
        <w:t xml:space="preserve">нологическому присоединению, предусмотренный договором,</w:t>
      </w:r>
      <w:r>
        <w:rPr>
          <w:rFonts w:ascii="Times New Roman" w:hAnsi="Times New Roman"/>
          <w:sz w:val="26"/>
          <w:szCs w:val="26"/>
        </w:rPr>
        <w:t xml:space="preserve"> обязана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уплатить</w:t>
      </w:r>
      <w:r>
        <w:rPr>
          <w:rFonts w:ascii="Times New Roman" w:hAnsi="Times New Roman"/>
          <w:sz w:val="26"/>
          <w:szCs w:val="26"/>
        </w:rPr>
        <w:t xml:space="preserve"> понесенны</w:t>
      </w:r>
      <w:r>
        <w:rPr>
          <w:rFonts w:ascii="Times New Roman" w:hAnsi="Times New Roman"/>
          <w:sz w:val="26"/>
          <w:szCs w:val="26"/>
        </w:rPr>
        <w:t xml:space="preserve">е другой стороной договора расходы в </w:t>
      </w:r>
      <w:r>
        <w:rPr>
          <w:rFonts w:ascii="Times New Roman" w:hAnsi="Times New Roman"/>
          <w:sz w:val="26"/>
          <w:szCs w:val="26"/>
        </w:rPr>
        <w:t xml:space="preserve">размере,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определенном в судебном а</w:t>
      </w:r>
      <w:r>
        <w:rPr>
          <w:rFonts w:ascii="Times New Roman" w:hAnsi="Times New Roman"/>
          <w:sz w:val="26"/>
          <w:szCs w:val="26"/>
        </w:rPr>
        <w:t xml:space="preserve">кте, связанные с необходимостью</w:t>
      </w:r>
      <w:r>
        <w:rPr>
          <w:rFonts w:ascii="Times New Roman" w:hAnsi="Times New Roman"/>
          <w:sz w:val="26"/>
          <w:szCs w:val="26"/>
        </w:rPr>
        <w:t xml:space="preserve"> принудительного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взыскания неустойки, предусмотренной абзацем первым или вторым настоящего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пункта, в случае необоснованного уклонения либо отказа от ее уплаты.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18. За неисполнение или</w:t>
      </w:r>
      <w:r>
        <w:rPr>
          <w:rFonts w:ascii="Times New Roman" w:hAnsi="Times New Roman"/>
          <w:sz w:val="26"/>
          <w:szCs w:val="26"/>
        </w:rPr>
        <w:t xml:space="preserve"> нена</w:t>
      </w:r>
      <w:r>
        <w:rPr>
          <w:rFonts w:ascii="Times New Roman" w:hAnsi="Times New Roman"/>
          <w:sz w:val="26"/>
          <w:szCs w:val="26"/>
        </w:rPr>
        <w:t xml:space="preserve">длежащее исполнение</w:t>
      </w:r>
      <w:r>
        <w:rPr>
          <w:rFonts w:ascii="Times New Roman" w:hAnsi="Times New Roman"/>
          <w:sz w:val="26"/>
          <w:szCs w:val="26"/>
        </w:rPr>
        <w:t xml:space="preserve"> обязательств по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договору стороны несут ответственность в соответствии с законодательством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Российской Федерации.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19. Стороны освобождаются от ответственности за частичное или полное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неисполнение обязательств по договору, </w:t>
      </w:r>
      <w:r>
        <w:rPr>
          <w:rFonts w:ascii="Times New Roman" w:hAnsi="Times New Roman"/>
          <w:sz w:val="26"/>
          <w:szCs w:val="26"/>
        </w:rPr>
        <w:t xml:space="preserve">если</w:t>
      </w:r>
      <w:r>
        <w:rPr>
          <w:rFonts w:ascii="Times New Roman" w:hAnsi="Times New Roman"/>
          <w:sz w:val="26"/>
          <w:szCs w:val="26"/>
        </w:rPr>
        <w:t xml:space="preserve"> оно явилось</w:t>
      </w:r>
      <w:r>
        <w:rPr>
          <w:rFonts w:ascii="Times New Roman" w:hAnsi="Times New Roman"/>
          <w:sz w:val="26"/>
          <w:szCs w:val="26"/>
        </w:rPr>
        <w:t xml:space="preserve"> следствием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обстоятельств непре</w:t>
      </w:r>
      <w:r>
        <w:rPr>
          <w:rFonts w:ascii="Times New Roman" w:hAnsi="Times New Roman"/>
          <w:sz w:val="26"/>
          <w:szCs w:val="26"/>
        </w:rPr>
        <w:t xml:space="preserve">одолимой силы, возникших после подписания </w:t>
      </w:r>
      <w:r>
        <w:rPr>
          <w:rFonts w:ascii="Times New Roman" w:hAnsi="Times New Roman"/>
          <w:sz w:val="26"/>
          <w:szCs w:val="26"/>
        </w:rPr>
        <w:t xml:space="preserve">сторонами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договора и оказывающих </w:t>
      </w:r>
      <w:r>
        <w:rPr>
          <w:rFonts w:ascii="Times New Roman" w:hAnsi="Times New Roman"/>
          <w:sz w:val="26"/>
          <w:szCs w:val="26"/>
        </w:rPr>
        <w:t xml:space="preserve">непо</w:t>
      </w:r>
      <w:r>
        <w:rPr>
          <w:rFonts w:ascii="Times New Roman" w:hAnsi="Times New Roman"/>
          <w:sz w:val="26"/>
          <w:szCs w:val="26"/>
        </w:rPr>
        <w:t xml:space="preserve">средственное воздействие на</w:t>
      </w:r>
      <w:r>
        <w:rPr>
          <w:rFonts w:ascii="Times New Roman" w:hAnsi="Times New Roman"/>
          <w:sz w:val="26"/>
          <w:szCs w:val="26"/>
        </w:rPr>
        <w:t xml:space="preserve"> выполнение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сторонами обязательств по договору.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VI. Порядок разрешения споров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20. Спор</w:t>
      </w:r>
      <w:r>
        <w:rPr>
          <w:rFonts w:ascii="Times New Roman" w:hAnsi="Times New Roman"/>
          <w:sz w:val="26"/>
          <w:szCs w:val="26"/>
        </w:rPr>
        <w:t xml:space="preserve">ы, которые могут возникнуть при исполнении,</w:t>
      </w:r>
      <w:r>
        <w:rPr>
          <w:rFonts w:ascii="Times New Roman" w:hAnsi="Times New Roman"/>
          <w:sz w:val="26"/>
          <w:szCs w:val="26"/>
        </w:rPr>
        <w:t xml:space="preserve"> изменении 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расторжении договора, стороны разрешают в</w:t>
      </w:r>
      <w:r>
        <w:rPr>
          <w:rFonts w:ascii="Times New Roman" w:hAnsi="Times New Roman"/>
          <w:sz w:val="26"/>
          <w:szCs w:val="26"/>
        </w:rPr>
        <w:t xml:space="preserve"> соответствии с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законодательством Российской Федерации.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VII. Заключительные положения</w:t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21. </w:t>
      </w:r>
      <w:r>
        <w:rPr>
          <w:rFonts w:ascii="Times New Roman" w:hAnsi="Times New Roman"/>
          <w:sz w:val="26"/>
          <w:szCs w:val="26"/>
        </w:rPr>
        <w:t xml:space="preserve">Договор считается заключенным со дня оплаты заявителем счета  на оплату технологического присоединения по договору.</w:t>
      </w:r>
      <w:r>
        <w:rPr>
          <w:rFonts w:ascii="Times New Roman" w:hAnsi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1440" w:right="566" w:bottom="993" w:left="1133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ind w:left="720"/>
      <w:contextualSpacing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16"/>
    <w:next w:val="616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16"/>
    <w:next w:val="616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16"/>
    <w:next w:val="616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16"/>
    <w:next w:val="616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16"/>
    <w:next w:val="616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16"/>
    <w:next w:val="616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16"/>
    <w:next w:val="616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16"/>
    <w:next w:val="616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pPr>
      <w:spacing w:after="160" w:line="259" w:lineRule="auto"/>
    </w:pPr>
    <w:rPr>
      <w:sz w:val="22"/>
      <w:szCs w:val="22"/>
      <w:lang w:val="ru-RU" w:eastAsia="en-US" w:bidi="ar-SA"/>
    </w:rPr>
  </w:style>
  <w:style w:type="character" w:styleId="617">
    <w:name w:val="Основной шрифт абзаца"/>
    <w:next w:val="617"/>
    <w:link w:val="616"/>
    <w:uiPriority w:val="1"/>
    <w:semiHidden/>
    <w:unhideWhenUsed/>
  </w:style>
  <w:style w:type="table" w:styleId="618">
    <w:name w:val="Обычная таблица"/>
    <w:next w:val="618"/>
    <w:link w:val="616"/>
    <w:uiPriority w:val="99"/>
    <w:semiHidden/>
    <w:unhideWhenUsed/>
    <w:tblPr/>
  </w:style>
  <w:style w:type="numbering" w:styleId="619">
    <w:name w:val="Нет списка"/>
    <w:next w:val="619"/>
    <w:link w:val="616"/>
    <w:uiPriority w:val="99"/>
    <w:semiHidden/>
    <w:unhideWhenUsed/>
  </w:style>
  <w:style w:type="paragraph" w:styleId="620">
    <w:name w:val="ConsPlusNonformat"/>
    <w:next w:val="620"/>
    <w:link w:val="616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621">
    <w:name w:val="ConsPlusNormal"/>
    <w:next w:val="621"/>
    <w:link w:val="616"/>
    <w:pPr>
      <w:widowControl w:val="off"/>
    </w:pPr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622">
    <w:name w:val="Без интервала"/>
    <w:next w:val="622"/>
    <w:link w:val="616"/>
    <w:uiPriority w:val="1"/>
    <w:qFormat/>
    <w:rPr>
      <w:rFonts w:eastAsia="Times New Roman"/>
      <w:sz w:val="22"/>
      <w:szCs w:val="22"/>
      <w:lang w:val="ru-RU" w:eastAsia="ru-RU" w:bidi="ar-SA"/>
    </w:rPr>
  </w:style>
  <w:style w:type="character" w:styleId="1467" w:default="1">
    <w:name w:val="Default Paragraph Font"/>
    <w:uiPriority w:val="1"/>
    <w:semiHidden/>
    <w:unhideWhenUsed/>
  </w:style>
  <w:style w:type="numbering" w:styleId="1468" w:default="1">
    <w:name w:val="No List"/>
    <w:uiPriority w:val="99"/>
    <w:semiHidden/>
    <w:unhideWhenUsed/>
  </w:style>
  <w:style w:type="table" w:styleId="14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Любовь Ярославна</dc:creator>
  <cp:lastModifiedBy>machinskas-yd</cp:lastModifiedBy>
  <cp:revision>16</cp:revision>
  <dcterms:created xsi:type="dcterms:W3CDTF">2023-01-24T14:33:00Z</dcterms:created>
  <dcterms:modified xsi:type="dcterms:W3CDTF">2026-06-19T10:02:59Z</dcterms:modified>
  <cp:version>983040</cp:version>
</cp:coreProperties>
</file>